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line="184" w:lineRule="auto"/>
        <w:ind w:left="2770" w:right="1005" w:hanging="2091"/>
        <w:jc w:val="left"/>
      </w:pPr>
      <w:r>
        <w:t>惠水县 2021 年实际种粮农民一次性补贴资金发放实施方案</w:t>
      </w:r>
    </w:p>
    <w:p>
      <w:pPr>
        <w:pStyle w:val="3"/>
        <w:spacing w:before="11"/>
        <w:rPr>
          <w:rFonts w:ascii="方正小标宋简体"/>
          <w:sz w:val="29"/>
        </w:rPr>
      </w:pPr>
    </w:p>
    <w:p>
      <w:pPr>
        <w:pStyle w:val="3"/>
        <w:spacing w:line="304" w:lineRule="auto"/>
        <w:ind w:left="108" w:right="433" w:firstLine="638"/>
        <w:jc w:val="both"/>
      </w:pPr>
      <w:r>
        <w:rPr>
          <w:spacing w:val="-6"/>
        </w:rPr>
        <w:t>为应对农资价格上涨对实际种粮农民增支影响，保障农民种</w:t>
      </w:r>
      <w:r>
        <w:rPr>
          <w:spacing w:val="6"/>
          <w:w w:val="95"/>
        </w:rPr>
        <w:t>粮收益，提高种粮农民积极性，保障粮食安全，做好中央财政</w:t>
      </w:r>
      <w:r>
        <w:rPr>
          <w:rFonts w:ascii="Times New Roman" w:eastAsia="Times New Roman"/>
          <w:spacing w:val="6"/>
        </w:rPr>
        <w:t>2021</w:t>
      </w:r>
      <w:r>
        <w:rPr>
          <w:rFonts w:ascii="Times New Roman" w:eastAsia="Times New Roman"/>
          <w:spacing w:val="-19"/>
        </w:rPr>
        <w:t xml:space="preserve"> </w:t>
      </w:r>
      <w:r>
        <w:rPr>
          <w:spacing w:val="4"/>
        </w:rPr>
        <w:t>年实际种粮农民一次性补贴资金发放工作，根据《贵州省</w:t>
      </w:r>
      <w:r>
        <w:rPr>
          <w:spacing w:val="-1"/>
        </w:rPr>
        <w:t xml:space="preserve">农业农村厅 贵州省财政厅关于印发 </w:t>
      </w:r>
      <w:r>
        <w:rPr>
          <w:rFonts w:ascii="Times New Roman" w:eastAsia="Times New Roman"/>
        </w:rPr>
        <w:t>2021</w:t>
      </w:r>
      <w:r>
        <w:rPr>
          <w:rFonts w:ascii="Times New Roman" w:eastAsia="Times New Roman"/>
          <w:spacing w:val="1"/>
        </w:rPr>
        <w:t xml:space="preserve"> </w:t>
      </w:r>
      <w:r>
        <w:rPr>
          <w:spacing w:val="6"/>
        </w:rPr>
        <w:t>年实际种粮农民一次性补贴资金发放实施方案的通知</w:t>
      </w:r>
      <w:r>
        <w:rPr>
          <w:spacing w:val="-168"/>
        </w:rPr>
        <w:t>》</w:t>
      </w:r>
      <w:r>
        <w:t>（</w:t>
      </w:r>
      <w:r>
        <w:rPr>
          <w:spacing w:val="-3"/>
        </w:rPr>
        <w:t>黔农发〔</w:t>
      </w:r>
      <w:r>
        <w:rPr>
          <w:rFonts w:ascii="Times New Roman" w:eastAsia="Times New Roman"/>
        </w:rPr>
        <w:t>2021</w:t>
      </w:r>
      <w:r>
        <w:rPr>
          <w:spacing w:val="-10"/>
        </w:rPr>
        <w:t>〕</w:t>
      </w:r>
      <w:r>
        <w:rPr>
          <w:rFonts w:ascii="Times New Roman" w:eastAsia="Times New Roman"/>
        </w:rPr>
        <w:t>38</w:t>
      </w:r>
      <w:r>
        <w:rPr>
          <w:rFonts w:ascii="Times New Roman" w:eastAsia="Times New Roman"/>
          <w:spacing w:val="-12"/>
        </w:rPr>
        <w:t xml:space="preserve"> </w:t>
      </w:r>
      <w:r>
        <w:t>号</w:t>
      </w:r>
      <w:r>
        <w:rPr>
          <w:spacing w:val="-7"/>
        </w:rPr>
        <w:t>）</w:t>
      </w:r>
      <w:r>
        <w:t>文件精神，结合我县实际，制定本实施方案。</w:t>
      </w:r>
    </w:p>
    <w:p>
      <w:pPr>
        <w:pStyle w:val="3"/>
        <w:spacing w:line="406" w:lineRule="exact"/>
        <w:ind w:left="747"/>
        <w:rPr>
          <w:rFonts w:hint="eastAsia" w:ascii="黑体" w:eastAsia="黑体"/>
        </w:rPr>
      </w:pPr>
      <w:r>
        <w:rPr>
          <w:rFonts w:hint="eastAsia" w:ascii="黑体" w:eastAsia="黑体"/>
        </w:rPr>
        <w:t>一、目标任务</w:t>
      </w:r>
    </w:p>
    <w:p>
      <w:pPr>
        <w:pStyle w:val="3"/>
        <w:spacing w:before="108" w:line="304" w:lineRule="auto"/>
        <w:ind w:left="108" w:right="274" w:firstLine="638"/>
      </w:pPr>
      <w:r>
        <w:rPr>
          <w:spacing w:val="-19"/>
        </w:rPr>
        <w:t>结合全县土地资源现状，按照“公开透明、精准高效”原则， 精准识别实际种粮农民，精准核实实际种植面积，精准化、规范</w:t>
      </w:r>
      <w:r>
        <w:rPr>
          <w:spacing w:val="-2"/>
        </w:rPr>
        <w:t xml:space="preserve">化、高效化将中央财政下达我县的 </w:t>
      </w:r>
      <w:r>
        <w:rPr>
          <w:rFonts w:ascii="Times New Roman" w:hAnsi="Times New Roman" w:eastAsia="Times New Roman"/>
        </w:rPr>
        <w:t xml:space="preserve">416.04 </w:t>
      </w:r>
      <w:r>
        <w:rPr>
          <w:spacing w:val="4"/>
        </w:rPr>
        <w:t>万补贴资金通过“一</w:t>
      </w:r>
      <w:r>
        <w:rPr>
          <w:spacing w:val="-29"/>
        </w:rPr>
        <w:t>卡</w:t>
      </w:r>
      <w:r>
        <w:t>（折</w:t>
      </w:r>
      <w:r>
        <w:rPr>
          <w:spacing w:val="-29"/>
        </w:rPr>
        <w:t>）</w:t>
      </w:r>
      <w:r>
        <w:rPr>
          <w:spacing w:val="-8"/>
        </w:rPr>
        <w:t>通”等方式一次性发放到实际种粮农民手中，让种粮农民真正受益。</w:t>
      </w:r>
    </w:p>
    <w:p>
      <w:pPr>
        <w:pStyle w:val="3"/>
        <w:spacing w:line="408" w:lineRule="exact"/>
        <w:ind w:left="747"/>
        <w:rPr>
          <w:rFonts w:hint="eastAsia" w:ascii="黑体" w:eastAsia="黑体"/>
        </w:rPr>
      </w:pPr>
      <w:r>
        <w:rPr>
          <w:rFonts w:hint="eastAsia" w:ascii="黑体" w:eastAsia="黑体"/>
        </w:rPr>
        <w:t>二、实施内容</w:t>
      </w:r>
    </w:p>
    <w:p>
      <w:pPr>
        <w:pStyle w:val="3"/>
        <w:spacing w:before="109" w:line="304" w:lineRule="auto"/>
        <w:ind w:left="108" w:right="433" w:firstLine="638"/>
      </w:pPr>
      <w:r>
        <w:rPr>
          <w:rFonts w:hint="eastAsia" w:ascii="楷体" w:eastAsia="楷体"/>
        </w:rPr>
        <w:t>（一）资金来源。</w:t>
      </w:r>
      <w:r>
        <w:rPr>
          <w:rFonts w:ascii="Times New Roman" w:eastAsia="Times New Roman"/>
        </w:rPr>
        <w:t xml:space="preserve">2021 </w:t>
      </w:r>
      <w:r>
        <w:t xml:space="preserve">年中央财政下达我县实际种粮农民一次性补贴资金 </w:t>
      </w:r>
      <w:r>
        <w:rPr>
          <w:rFonts w:ascii="Times New Roman" w:eastAsia="Times New Roman"/>
        </w:rPr>
        <w:t xml:space="preserve">416.04 </w:t>
      </w:r>
      <w:r>
        <w:t>万元。</w:t>
      </w:r>
    </w:p>
    <w:p>
      <w:pPr>
        <w:pStyle w:val="3"/>
        <w:spacing w:line="304" w:lineRule="auto"/>
        <w:ind w:left="108" w:right="112" w:firstLine="638"/>
      </w:pPr>
      <w:r>
        <w:rPr>
          <w:rFonts w:hint="eastAsia" w:ascii="楷体" w:eastAsia="楷体"/>
        </w:rPr>
        <w:t>（二</w:t>
      </w:r>
      <w:r>
        <w:rPr>
          <w:rFonts w:hint="eastAsia" w:ascii="楷体" w:eastAsia="楷体"/>
          <w:spacing w:val="-137"/>
        </w:rPr>
        <w:t>）</w:t>
      </w:r>
      <w:r>
        <w:rPr>
          <w:rFonts w:hint="eastAsia" w:ascii="楷体" w:eastAsia="楷体"/>
          <w:spacing w:val="-28"/>
        </w:rPr>
        <w:t>补贴对象。</w:t>
      </w:r>
      <w:r>
        <w:t xml:space="preserve">一次性补贴资金发放对象为实际种粮农民， </w:t>
      </w:r>
      <w:r>
        <w:rPr>
          <w:spacing w:val="-7"/>
          <w:w w:val="95"/>
        </w:rPr>
        <w:t xml:space="preserve">具体包括利用自有承包地种粮的农民，以及流转土地种粮的大户、 </w:t>
      </w:r>
      <w:r>
        <w:rPr>
          <w:spacing w:val="-13"/>
        </w:rPr>
        <w:t xml:space="preserve">家庭农场、农民合作社、农业企业等新型农业经营主体。对于开 </w:t>
      </w:r>
      <w:r>
        <w:rPr>
          <w:spacing w:val="-19"/>
        </w:rPr>
        <w:t xml:space="preserve">展粮食耕种收全程社会化服务的个人和组织，可根据服务双方合 同（协议）约定，由各镇（街道）结合实际确定补贴发放对象， </w:t>
      </w:r>
      <w:r>
        <w:rPr>
          <w:spacing w:val="-22"/>
        </w:rPr>
        <w:t>原则上应补给承担农资价格上涨成本的生产者。对于流转土地种</w:t>
      </w:r>
    </w:p>
    <w:p>
      <w:pPr>
        <w:spacing w:after="0" w:line="304" w:lineRule="auto"/>
        <w:sectPr>
          <w:pgSz w:w="11910" w:h="16840"/>
          <w:pgMar w:top="1580" w:right="1040" w:bottom="1740" w:left="1480" w:header="0" w:footer="1559" w:gutter="0"/>
          <w:cols w:space="720" w:num="1"/>
        </w:sectPr>
      </w:pPr>
    </w:p>
    <w:p>
      <w:pPr>
        <w:pStyle w:val="3"/>
        <w:rPr>
          <w:sz w:val="20"/>
        </w:rPr>
      </w:pPr>
    </w:p>
    <w:p>
      <w:pPr>
        <w:pStyle w:val="3"/>
        <w:spacing w:before="3"/>
        <w:rPr>
          <w:sz w:val="22"/>
        </w:rPr>
      </w:pPr>
    </w:p>
    <w:p>
      <w:pPr>
        <w:pStyle w:val="3"/>
        <w:spacing w:before="54" w:line="304" w:lineRule="auto"/>
        <w:ind w:left="108" w:right="433"/>
      </w:pPr>
      <w:r>
        <w:rPr>
          <w:spacing w:val="2"/>
          <w:w w:val="99"/>
        </w:rPr>
        <w:t>粮的个人和组织，根据签订的流转合同（协议</w:t>
      </w:r>
      <w:r>
        <w:rPr>
          <w:spacing w:val="-159"/>
          <w:w w:val="99"/>
        </w:rPr>
        <w:t>）</w:t>
      </w:r>
      <w:r>
        <w:rPr>
          <w:spacing w:val="1"/>
          <w:w w:val="99"/>
        </w:rPr>
        <w:t>，确定补贴发放</w:t>
      </w:r>
      <w:r>
        <w:rPr>
          <w:spacing w:val="1"/>
        </w:rPr>
        <w:t>对象。</w:t>
      </w:r>
    </w:p>
    <w:p>
      <w:pPr>
        <w:pStyle w:val="3"/>
        <w:spacing w:before="1" w:line="304" w:lineRule="auto"/>
        <w:ind w:left="108" w:right="274" w:firstLine="638"/>
      </w:pPr>
      <w:r>
        <w:rPr>
          <w:rFonts w:hint="eastAsia" w:ascii="楷体" w:hAnsi="楷体" w:eastAsia="楷体"/>
        </w:rPr>
        <w:t>（三）补贴依据。</w:t>
      </w:r>
      <w:r>
        <w:rPr>
          <w:spacing w:val="-9"/>
        </w:rPr>
        <w:t xml:space="preserve">根据省下达到我县 </w:t>
      </w:r>
      <w:r>
        <w:rPr>
          <w:rFonts w:ascii="Times New Roman" w:hAnsi="Times New Roman" w:eastAsia="Times New Roman"/>
        </w:rPr>
        <w:t xml:space="preserve">2021 </w:t>
      </w:r>
      <w:r>
        <w:t>年实际种粮农民</w:t>
      </w:r>
      <w:r>
        <w:rPr>
          <w:spacing w:val="-7"/>
        </w:rPr>
        <w:t>一次性补贴资金额度，以各镇</w:t>
      </w:r>
      <w:r>
        <w:t>（街道</w:t>
      </w:r>
      <w:r>
        <w:rPr>
          <w:spacing w:val="-39"/>
        </w:rPr>
        <w:t>）</w:t>
      </w:r>
      <w:r>
        <w:t>统计核实上报的实际种粮</w:t>
      </w:r>
      <w:r>
        <w:rPr>
          <w:spacing w:val="-14"/>
        </w:rPr>
        <w:t>的种类及面积测算补贴资金及补贴对象，本次用于“水稻、玉米、</w:t>
      </w:r>
      <w:r>
        <w:t>马铃薯”三类粮食作物的补贴。</w:t>
      </w:r>
    </w:p>
    <w:p>
      <w:pPr>
        <w:pStyle w:val="3"/>
        <w:spacing w:line="406" w:lineRule="exact"/>
        <w:ind w:left="747"/>
      </w:pPr>
      <w:r>
        <w:rPr>
          <w:rFonts w:hint="eastAsia" w:ascii="楷体" w:eastAsia="楷体"/>
        </w:rPr>
        <w:t>（四）补贴标准。</w:t>
      </w:r>
      <w:r>
        <w:t xml:space="preserve">水稻补贴 </w:t>
      </w:r>
      <w:r>
        <w:rPr>
          <w:rFonts w:ascii="Times New Roman" w:eastAsia="Times New Roman"/>
        </w:rPr>
        <w:t xml:space="preserve">14 </w:t>
      </w:r>
      <w:r>
        <w:t>元</w:t>
      </w:r>
      <w:r>
        <w:rPr>
          <w:rFonts w:ascii="Times New Roman" w:eastAsia="Times New Roman"/>
        </w:rPr>
        <w:t>/</w:t>
      </w:r>
      <w:r>
        <w:t xml:space="preserve">亩、玉米补贴 </w:t>
      </w:r>
      <w:r>
        <w:rPr>
          <w:rFonts w:ascii="Times New Roman" w:eastAsia="Times New Roman"/>
        </w:rPr>
        <w:t xml:space="preserve">7.7 </w:t>
      </w:r>
      <w:r>
        <w:t>元</w:t>
      </w:r>
      <w:r>
        <w:rPr>
          <w:rFonts w:ascii="Times New Roman" w:eastAsia="Times New Roman"/>
        </w:rPr>
        <w:t>/</w:t>
      </w:r>
      <w:r>
        <w:t>亩、</w:t>
      </w:r>
    </w:p>
    <w:p>
      <w:pPr>
        <w:pStyle w:val="3"/>
        <w:spacing w:before="110"/>
        <w:ind w:left="108"/>
      </w:pPr>
      <w:r>
        <w:t xml:space="preserve">马铃薯补贴 </w:t>
      </w:r>
      <w:r>
        <w:rPr>
          <w:rFonts w:ascii="Times New Roman" w:eastAsia="Times New Roman"/>
        </w:rPr>
        <w:t xml:space="preserve">6.92 </w:t>
      </w:r>
      <w:r>
        <w:t>元</w:t>
      </w:r>
      <w:r>
        <w:rPr>
          <w:rFonts w:ascii="Times New Roman" w:eastAsia="Times New Roman"/>
        </w:rPr>
        <w:t>/</w:t>
      </w:r>
      <w:r>
        <w:t>亩。</w:t>
      </w:r>
    </w:p>
    <w:p>
      <w:pPr>
        <w:pStyle w:val="3"/>
        <w:spacing w:before="111" w:line="304" w:lineRule="auto"/>
        <w:ind w:left="108" w:right="431" w:firstLine="638"/>
        <w:jc w:val="both"/>
      </w:pPr>
      <w:r>
        <w:rPr>
          <w:rFonts w:hint="eastAsia" w:ascii="楷体" w:hAnsi="楷体" w:eastAsia="楷体"/>
          <w:spacing w:val="7"/>
        </w:rPr>
        <w:t>（</w:t>
      </w:r>
      <w:r>
        <w:rPr>
          <w:rFonts w:hint="eastAsia" w:ascii="楷体" w:hAnsi="楷体" w:eastAsia="楷体"/>
          <w:spacing w:val="5"/>
        </w:rPr>
        <w:t>五</w:t>
      </w:r>
      <w:r>
        <w:rPr>
          <w:rFonts w:hint="eastAsia" w:ascii="楷体" w:hAnsi="楷体" w:eastAsia="楷体"/>
          <w:spacing w:val="7"/>
        </w:rPr>
        <w:t>）</w:t>
      </w:r>
      <w:r>
        <w:rPr>
          <w:rFonts w:hint="eastAsia" w:ascii="楷体" w:hAnsi="楷体" w:eastAsia="楷体"/>
          <w:spacing w:val="5"/>
        </w:rPr>
        <w:t>补贴方式。</w:t>
      </w:r>
      <w:r>
        <w:rPr>
          <w:rFonts w:ascii="Times New Roman" w:hAnsi="Times New Roman" w:eastAsia="Times New Roman"/>
        </w:rPr>
        <w:t>2021</w:t>
      </w:r>
      <w:r>
        <w:rPr>
          <w:rFonts w:ascii="Times New Roman" w:hAnsi="Times New Roman" w:eastAsia="Times New Roman"/>
          <w:spacing w:val="-16"/>
        </w:rPr>
        <w:t xml:space="preserve"> </w:t>
      </w:r>
      <w:r>
        <w:rPr>
          <w:spacing w:val="4"/>
        </w:rPr>
        <w:t>年实际种粮农民一次性补贴资金到</w:t>
      </w:r>
      <w:r>
        <w:rPr>
          <w:spacing w:val="-10"/>
          <w:w w:val="95"/>
        </w:rPr>
        <w:t>账后，由各镇</w:t>
      </w:r>
      <w:r>
        <w:rPr>
          <w:w w:val="95"/>
        </w:rPr>
        <w:t>（街道</w:t>
      </w:r>
      <w:r>
        <w:rPr>
          <w:spacing w:val="-27"/>
          <w:w w:val="95"/>
        </w:rPr>
        <w:t>）</w:t>
      </w:r>
      <w:r>
        <w:rPr>
          <w:spacing w:val="-2"/>
          <w:w w:val="95"/>
        </w:rPr>
        <w:t xml:space="preserve">负责统计核实上报实际种粮面积，根据补 </w:t>
      </w:r>
      <w:r>
        <w:rPr>
          <w:spacing w:val="8"/>
          <w:w w:val="95"/>
        </w:rPr>
        <w:t>贴标准按户测算出补贴金额后，由县财政通过</w:t>
      </w:r>
      <w:r>
        <w:rPr>
          <w:rFonts w:ascii="Times New Roman" w:hAnsi="Times New Roman" w:eastAsia="Times New Roman"/>
          <w:spacing w:val="9"/>
          <w:w w:val="95"/>
        </w:rPr>
        <w:t>“</w:t>
      </w:r>
      <w:r>
        <w:rPr>
          <w:spacing w:val="9"/>
          <w:w w:val="95"/>
        </w:rPr>
        <w:t>一卡（折）通</w:t>
      </w:r>
      <w:r>
        <w:rPr>
          <w:rFonts w:ascii="Times New Roman" w:hAnsi="Times New Roman" w:eastAsia="Times New Roman"/>
          <w:w w:val="95"/>
        </w:rPr>
        <w:t xml:space="preserve">”  </w:t>
      </w:r>
      <w:r>
        <w:rPr>
          <w:spacing w:val="-8"/>
        </w:rPr>
        <w:t>等方式一次性直接发放到户，涉及农民合作社、农业企业等新型农业经营主体直接发放到对应账户。</w:t>
      </w:r>
    </w:p>
    <w:p>
      <w:pPr>
        <w:pStyle w:val="3"/>
        <w:spacing w:line="406" w:lineRule="exact"/>
        <w:ind w:left="747"/>
        <w:rPr>
          <w:rFonts w:hint="eastAsia" w:ascii="黑体" w:eastAsia="黑体"/>
        </w:rPr>
      </w:pPr>
      <w:r>
        <w:rPr>
          <w:rFonts w:hint="eastAsia" w:ascii="黑体" w:eastAsia="黑体"/>
        </w:rPr>
        <w:t>三、工作安排</w:t>
      </w:r>
    </w:p>
    <w:p>
      <w:pPr>
        <w:pStyle w:val="3"/>
        <w:spacing w:before="111"/>
        <w:ind w:left="747"/>
      </w:pPr>
      <w:r>
        <w:rPr>
          <w:rFonts w:hint="eastAsia" w:ascii="楷体" w:eastAsia="楷体"/>
          <w:spacing w:val="5"/>
        </w:rPr>
        <w:t>（</w:t>
      </w:r>
      <w:r>
        <w:rPr>
          <w:rFonts w:hint="eastAsia" w:ascii="楷体" w:eastAsia="楷体"/>
          <w:spacing w:val="7"/>
        </w:rPr>
        <w:t>一</w:t>
      </w:r>
      <w:r>
        <w:rPr>
          <w:rFonts w:hint="eastAsia" w:ascii="楷体" w:eastAsia="楷体"/>
          <w:spacing w:val="5"/>
        </w:rPr>
        <w:t>）制定方案</w:t>
      </w:r>
      <w:r>
        <w:rPr>
          <w:rFonts w:hint="eastAsia" w:ascii="楷体" w:eastAsia="楷体"/>
          <w:spacing w:val="3"/>
        </w:rPr>
        <w:t>（</w:t>
      </w:r>
      <w:r>
        <w:rPr>
          <w:rFonts w:ascii="Times New Roman" w:eastAsia="Times New Roman"/>
          <w:spacing w:val="3"/>
        </w:rPr>
        <w:t xml:space="preserve">7 </w:t>
      </w:r>
      <w:r>
        <w:rPr>
          <w:rFonts w:hint="eastAsia" w:ascii="楷体" w:eastAsia="楷体"/>
          <w:spacing w:val="-38"/>
        </w:rPr>
        <w:t xml:space="preserve">月 </w:t>
      </w:r>
      <w:r>
        <w:rPr>
          <w:rFonts w:ascii="Times New Roman" w:eastAsia="Times New Roman"/>
        </w:rPr>
        <w:t xml:space="preserve">13 </w:t>
      </w:r>
      <w:r>
        <w:rPr>
          <w:rFonts w:hint="eastAsia" w:ascii="楷体" w:eastAsia="楷体"/>
          <w:spacing w:val="-24"/>
        </w:rPr>
        <w:t xml:space="preserve">日至 </w:t>
      </w:r>
      <w:r>
        <w:rPr>
          <w:rFonts w:ascii="Times New Roman" w:eastAsia="Times New Roman"/>
        </w:rPr>
        <w:t xml:space="preserve">7 </w:t>
      </w:r>
      <w:r>
        <w:rPr>
          <w:rFonts w:hint="eastAsia" w:ascii="楷体" w:eastAsia="楷体"/>
          <w:spacing w:val="-38"/>
        </w:rPr>
        <w:t xml:space="preserve">月 </w:t>
      </w:r>
      <w:r>
        <w:rPr>
          <w:rFonts w:ascii="Times New Roman" w:eastAsia="Times New Roman"/>
        </w:rPr>
        <w:t xml:space="preserve">14 </w:t>
      </w:r>
      <w:r>
        <w:rPr>
          <w:rFonts w:hint="eastAsia" w:ascii="楷体" w:eastAsia="楷体"/>
          <w:spacing w:val="5"/>
        </w:rPr>
        <w:t>日</w:t>
      </w:r>
      <w:r>
        <w:rPr>
          <w:rFonts w:hint="eastAsia" w:ascii="楷体" w:eastAsia="楷体"/>
          <w:spacing w:val="-154"/>
        </w:rPr>
        <w:t>）</w:t>
      </w:r>
      <w:r>
        <w:rPr>
          <w:rFonts w:hint="eastAsia" w:ascii="楷体" w:eastAsia="楷体"/>
          <w:spacing w:val="7"/>
        </w:rPr>
        <w:t>。</w:t>
      </w:r>
      <w:r>
        <w:rPr>
          <w:spacing w:val="4"/>
        </w:rPr>
        <w:t>由县农业农村</w:t>
      </w:r>
    </w:p>
    <w:p>
      <w:pPr>
        <w:pStyle w:val="3"/>
        <w:spacing w:before="108" w:line="304" w:lineRule="auto"/>
        <w:ind w:left="108" w:right="377"/>
      </w:pPr>
      <w:r>
        <w:t xml:space="preserve">局会同县财政局制定县级 </w:t>
      </w:r>
      <w:r>
        <w:rPr>
          <w:rFonts w:ascii="Times New Roman" w:eastAsia="Times New Roman"/>
        </w:rPr>
        <w:t xml:space="preserve">2021 </w:t>
      </w:r>
      <w:r>
        <w:t>年实际种粮农民一次性补贴资金发放实施方案，报县人民政府审定。</w:t>
      </w:r>
    </w:p>
    <w:p>
      <w:pPr>
        <w:pStyle w:val="3"/>
        <w:spacing w:before="1"/>
        <w:ind w:left="747"/>
      </w:pPr>
      <w:r>
        <w:rPr>
          <w:rFonts w:hint="eastAsia" w:ascii="楷体" w:eastAsia="楷体"/>
          <w:spacing w:val="5"/>
        </w:rPr>
        <w:t>（</w:t>
      </w:r>
      <w:r>
        <w:rPr>
          <w:rFonts w:hint="eastAsia" w:ascii="楷体" w:eastAsia="楷体"/>
          <w:spacing w:val="7"/>
        </w:rPr>
        <w:t>二）</w:t>
      </w:r>
      <w:r>
        <w:rPr>
          <w:rFonts w:hint="eastAsia" w:ascii="楷体" w:eastAsia="楷体"/>
          <w:spacing w:val="5"/>
        </w:rPr>
        <w:t>种粮面积统计核定</w:t>
      </w:r>
      <w:r>
        <w:rPr>
          <w:rFonts w:hint="eastAsia" w:ascii="楷体" w:eastAsia="楷体"/>
          <w:spacing w:val="3"/>
        </w:rPr>
        <w:t>（</w:t>
      </w:r>
      <w:r>
        <w:rPr>
          <w:rFonts w:ascii="Times New Roman" w:eastAsia="Times New Roman"/>
          <w:spacing w:val="3"/>
        </w:rPr>
        <w:t>7</w:t>
      </w:r>
      <w:r>
        <w:rPr>
          <w:rFonts w:ascii="Times New Roman" w:eastAsia="Times New Roman"/>
          <w:spacing w:val="2"/>
        </w:rPr>
        <w:t xml:space="preserve"> </w:t>
      </w:r>
      <w:r>
        <w:rPr>
          <w:rFonts w:hint="eastAsia" w:ascii="楷体" w:eastAsia="楷体"/>
          <w:spacing w:val="-39"/>
        </w:rPr>
        <w:t xml:space="preserve">月 </w:t>
      </w:r>
      <w:r>
        <w:rPr>
          <w:rFonts w:ascii="Times New Roman" w:eastAsia="Times New Roman"/>
        </w:rPr>
        <w:t>15</w:t>
      </w:r>
      <w:r>
        <w:rPr>
          <w:rFonts w:ascii="Times New Roman" w:eastAsia="Times New Roman"/>
          <w:spacing w:val="2"/>
        </w:rPr>
        <w:t xml:space="preserve"> </w:t>
      </w:r>
      <w:r>
        <w:rPr>
          <w:rFonts w:hint="eastAsia" w:ascii="楷体" w:eastAsia="楷体"/>
          <w:spacing w:val="-25"/>
        </w:rPr>
        <w:t xml:space="preserve">日至 </w:t>
      </w:r>
      <w:r>
        <w:rPr>
          <w:rFonts w:ascii="Times New Roman" w:eastAsia="Times New Roman"/>
        </w:rPr>
        <w:t>7</w:t>
      </w:r>
      <w:r>
        <w:rPr>
          <w:rFonts w:ascii="Times New Roman" w:eastAsia="Times New Roman"/>
          <w:spacing w:val="2"/>
        </w:rPr>
        <w:t xml:space="preserve"> </w:t>
      </w:r>
      <w:r>
        <w:rPr>
          <w:rFonts w:hint="eastAsia" w:ascii="楷体" w:eastAsia="楷体"/>
          <w:spacing w:val="-39"/>
        </w:rPr>
        <w:t xml:space="preserve">月 </w:t>
      </w:r>
      <w:r>
        <w:rPr>
          <w:rFonts w:ascii="Times New Roman" w:eastAsia="Times New Roman"/>
        </w:rPr>
        <w:t>21</w:t>
      </w:r>
      <w:r>
        <w:rPr>
          <w:rFonts w:ascii="Times New Roman" w:eastAsia="Times New Roman"/>
          <w:spacing w:val="2"/>
        </w:rPr>
        <w:t xml:space="preserve"> </w:t>
      </w:r>
      <w:r>
        <w:rPr>
          <w:rFonts w:hint="eastAsia" w:ascii="楷体" w:eastAsia="楷体"/>
          <w:spacing w:val="5"/>
        </w:rPr>
        <w:t>日</w:t>
      </w:r>
      <w:r>
        <w:rPr>
          <w:rFonts w:hint="eastAsia" w:ascii="楷体" w:eastAsia="楷体"/>
          <w:spacing w:val="-154"/>
        </w:rPr>
        <w:t>）</w:t>
      </w:r>
      <w:r>
        <w:rPr>
          <w:rFonts w:hint="eastAsia" w:ascii="楷体" w:eastAsia="楷体"/>
          <w:spacing w:val="5"/>
        </w:rPr>
        <w:t>。</w:t>
      </w:r>
      <w:r>
        <w:rPr>
          <w:spacing w:val="3"/>
        </w:rPr>
        <w:t>各镇</w:t>
      </w:r>
    </w:p>
    <w:p>
      <w:pPr>
        <w:pStyle w:val="3"/>
        <w:spacing w:before="108" w:line="304" w:lineRule="auto"/>
        <w:ind w:left="108" w:right="430"/>
        <w:jc w:val="both"/>
      </w:pPr>
      <w:r>
        <w:t>（街道</w:t>
      </w:r>
      <w:r>
        <w:rPr>
          <w:spacing w:val="-19"/>
        </w:rPr>
        <w:t>）</w:t>
      </w:r>
      <w:r>
        <w:rPr>
          <w:spacing w:val="-5"/>
        </w:rPr>
        <w:t>人民政府</w:t>
      </w:r>
      <w:r>
        <w:t>（办事处</w:t>
      </w:r>
      <w:r>
        <w:rPr>
          <w:spacing w:val="-19"/>
        </w:rPr>
        <w:t>）</w:t>
      </w:r>
      <w:r>
        <w:rPr>
          <w:spacing w:val="-7"/>
        </w:rPr>
        <w:t>负责组织镇、村、组三级干部，以</w:t>
      </w:r>
      <w:r>
        <w:rPr>
          <w:spacing w:val="-7"/>
          <w:w w:val="95"/>
        </w:rPr>
        <w:t xml:space="preserve">村为单位成立若干统计核查小组，充分利用土地确权“到户到地 </w:t>
      </w:r>
      <w:r>
        <w:rPr>
          <w:spacing w:val="-12"/>
          <w:w w:val="95"/>
        </w:rPr>
        <w:t xml:space="preserve">块”影像数据，以组为单元，深入田间地块，结合当前种植现状 </w:t>
      </w:r>
      <w:r>
        <w:rPr>
          <w:spacing w:val="-16"/>
          <w:w w:val="95"/>
        </w:rPr>
        <w:t>进行全覆盖的统计核实。各镇</w:t>
      </w:r>
      <w:r>
        <w:rPr>
          <w:w w:val="95"/>
        </w:rPr>
        <w:t>（街道</w:t>
      </w:r>
      <w:r>
        <w:rPr>
          <w:spacing w:val="-39"/>
          <w:w w:val="95"/>
        </w:rPr>
        <w:t>）</w:t>
      </w:r>
      <w:r>
        <w:rPr>
          <w:w w:val="95"/>
        </w:rPr>
        <w:t xml:space="preserve">要负责审核把关各村统计 </w:t>
      </w:r>
      <w:r>
        <w:rPr>
          <w:spacing w:val="-7"/>
          <w:w w:val="95"/>
        </w:rPr>
        <w:t xml:space="preserve">上报的种粮面积及农民信息，要确保种粮地块面积准确、农民信 </w:t>
      </w:r>
      <w:r>
        <w:rPr>
          <w:spacing w:val="-14"/>
        </w:rPr>
        <w:t xml:space="preserve">息准确，并填报惠水 </w:t>
      </w:r>
      <w:r>
        <w:rPr>
          <w:rFonts w:ascii="Times New Roman" w:hAnsi="Times New Roman" w:eastAsia="Times New Roman"/>
        </w:rPr>
        <w:t>2021</w:t>
      </w:r>
      <w:r>
        <w:rPr>
          <w:rFonts w:ascii="Times New Roman" w:hAnsi="Times New Roman" w:eastAsia="Times New Roman"/>
          <w:spacing w:val="11"/>
        </w:rPr>
        <w:t xml:space="preserve"> </w:t>
      </w:r>
      <w:r>
        <w:t>年主要粮食作物一次性补贴资金发放</w:t>
      </w:r>
    </w:p>
    <w:p>
      <w:pPr>
        <w:spacing w:after="0" w:line="304" w:lineRule="auto"/>
        <w:jc w:val="both"/>
        <w:sectPr>
          <w:pgSz w:w="11910" w:h="16840"/>
          <w:pgMar w:top="1580" w:right="1040" w:bottom="1740" w:left="1480" w:header="0" w:footer="1559" w:gutter="0"/>
          <w:cols w:space="720" w:num="1"/>
        </w:sectPr>
      </w:pPr>
    </w:p>
    <w:p>
      <w:pPr>
        <w:pStyle w:val="3"/>
        <w:rPr>
          <w:sz w:val="20"/>
        </w:rPr>
      </w:pPr>
    </w:p>
    <w:p>
      <w:pPr>
        <w:pStyle w:val="3"/>
        <w:spacing w:before="6"/>
        <w:rPr>
          <w:sz w:val="21"/>
        </w:rPr>
      </w:pPr>
    </w:p>
    <w:p>
      <w:pPr>
        <w:pStyle w:val="3"/>
        <w:spacing w:before="64"/>
        <w:ind w:left="108"/>
      </w:pPr>
      <w:r>
        <w:t xml:space="preserve">清册（附表 </w:t>
      </w:r>
      <w:r>
        <w:rPr>
          <w:rFonts w:ascii="Times New Roman" w:eastAsia="Times New Roman"/>
        </w:rPr>
        <w:t>1</w:t>
      </w:r>
      <w:r>
        <w:t>）上报县农业农村局、县财政局汇总备案。</w:t>
      </w:r>
    </w:p>
    <w:p>
      <w:pPr>
        <w:pStyle w:val="3"/>
        <w:spacing w:before="111"/>
        <w:ind w:left="747"/>
      </w:pPr>
      <w:r>
        <w:rPr>
          <w:rFonts w:hint="eastAsia" w:ascii="楷体" w:eastAsia="楷体"/>
          <w:spacing w:val="5"/>
        </w:rPr>
        <w:t>（</w:t>
      </w:r>
      <w:r>
        <w:rPr>
          <w:rFonts w:hint="eastAsia" w:ascii="楷体" w:eastAsia="楷体"/>
          <w:spacing w:val="7"/>
        </w:rPr>
        <w:t>三</w:t>
      </w:r>
      <w:r>
        <w:rPr>
          <w:rFonts w:hint="eastAsia" w:ascii="楷体" w:eastAsia="楷体"/>
          <w:spacing w:val="5"/>
        </w:rPr>
        <w:t>）补贴资金录入造册</w:t>
      </w:r>
      <w:r>
        <w:rPr>
          <w:rFonts w:hint="eastAsia" w:ascii="楷体" w:eastAsia="楷体"/>
          <w:spacing w:val="2"/>
        </w:rPr>
        <w:t>（</w:t>
      </w:r>
      <w:r>
        <w:rPr>
          <w:rFonts w:ascii="Times New Roman" w:eastAsia="Times New Roman"/>
          <w:spacing w:val="2"/>
        </w:rPr>
        <w:t xml:space="preserve">7 </w:t>
      </w:r>
      <w:r>
        <w:rPr>
          <w:rFonts w:hint="eastAsia" w:ascii="楷体" w:eastAsia="楷体"/>
          <w:spacing w:val="-38"/>
        </w:rPr>
        <w:t xml:space="preserve">月 </w:t>
      </w:r>
      <w:r>
        <w:rPr>
          <w:rFonts w:ascii="Times New Roman" w:eastAsia="Times New Roman"/>
        </w:rPr>
        <w:t xml:space="preserve">22 </w:t>
      </w:r>
      <w:r>
        <w:rPr>
          <w:rFonts w:hint="eastAsia" w:ascii="楷体" w:eastAsia="楷体"/>
          <w:spacing w:val="-24"/>
        </w:rPr>
        <w:t xml:space="preserve">日至 </w:t>
      </w:r>
      <w:r>
        <w:rPr>
          <w:rFonts w:ascii="Times New Roman" w:eastAsia="Times New Roman"/>
        </w:rPr>
        <w:t xml:space="preserve">7 </w:t>
      </w:r>
      <w:r>
        <w:rPr>
          <w:rFonts w:hint="eastAsia" w:ascii="楷体" w:eastAsia="楷体"/>
          <w:spacing w:val="-38"/>
        </w:rPr>
        <w:t xml:space="preserve">月 </w:t>
      </w:r>
      <w:r>
        <w:rPr>
          <w:rFonts w:ascii="Times New Roman" w:eastAsia="Times New Roman"/>
        </w:rPr>
        <w:t xml:space="preserve">23 </w:t>
      </w:r>
      <w:r>
        <w:rPr>
          <w:rFonts w:hint="eastAsia" w:ascii="楷体" w:eastAsia="楷体"/>
          <w:spacing w:val="5"/>
        </w:rPr>
        <w:t>日</w:t>
      </w:r>
      <w:r>
        <w:rPr>
          <w:rFonts w:hint="eastAsia" w:ascii="楷体" w:eastAsia="楷体"/>
          <w:spacing w:val="-154"/>
        </w:rPr>
        <w:t>）</w:t>
      </w:r>
      <w:r>
        <w:rPr>
          <w:rFonts w:hint="eastAsia" w:ascii="楷体" w:eastAsia="楷体"/>
          <w:spacing w:val="5"/>
        </w:rPr>
        <w:t>。</w:t>
      </w:r>
      <w:r>
        <w:rPr>
          <w:spacing w:val="2"/>
        </w:rPr>
        <w:t>各镇</w:t>
      </w:r>
    </w:p>
    <w:p>
      <w:pPr>
        <w:pStyle w:val="3"/>
        <w:spacing w:before="111" w:line="304" w:lineRule="auto"/>
        <w:ind w:left="108" w:right="274"/>
      </w:pPr>
      <w:r>
        <w:t>（街道</w:t>
      </w:r>
      <w:r>
        <w:rPr>
          <w:spacing w:val="-91"/>
        </w:rPr>
        <w:t>）</w:t>
      </w:r>
      <w:r>
        <w:rPr>
          <w:spacing w:val="-12"/>
        </w:rPr>
        <w:t>负责对各村上报的实际种粮面积、农户信息、身份证号、</w:t>
      </w:r>
      <w:r>
        <w:rPr>
          <w:spacing w:val="-18"/>
          <w:w w:val="95"/>
        </w:rPr>
        <w:t xml:space="preserve">联系电话、惠农一卡通账号、家庭地址等信息进行最终核实审定， </w:t>
      </w:r>
      <w:r>
        <w:rPr>
          <w:spacing w:val="-28"/>
        </w:rPr>
        <w:t xml:space="preserve">并按照惠水 </w:t>
      </w:r>
      <w:r>
        <w:rPr>
          <w:rFonts w:ascii="Times New Roman" w:eastAsia="Times New Roman"/>
        </w:rPr>
        <w:t xml:space="preserve">2021 </w:t>
      </w:r>
      <w:r>
        <w:t>年主要粮食作物一次性补贴资金发放清册（附</w:t>
      </w:r>
      <w:r>
        <w:rPr>
          <w:spacing w:val="-41"/>
        </w:rPr>
        <w:t xml:space="preserve">表 </w:t>
      </w:r>
      <w:r>
        <w:rPr>
          <w:rFonts w:ascii="Times New Roman" w:eastAsia="Times New Roman"/>
        </w:rPr>
        <w:t>1</w:t>
      </w:r>
      <w:r>
        <w:t>）进行镇级造册汇总。</w:t>
      </w:r>
    </w:p>
    <w:p>
      <w:pPr>
        <w:pStyle w:val="3"/>
        <w:spacing w:line="406" w:lineRule="exact"/>
        <w:ind w:left="747"/>
      </w:pPr>
      <w:r>
        <w:rPr>
          <w:rFonts w:hint="eastAsia" w:ascii="楷体" w:eastAsia="楷体"/>
          <w:spacing w:val="5"/>
        </w:rPr>
        <w:t>（</w:t>
      </w:r>
      <w:r>
        <w:rPr>
          <w:rFonts w:hint="eastAsia" w:ascii="楷体" w:eastAsia="楷体"/>
          <w:spacing w:val="7"/>
        </w:rPr>
        <w:t>四</w:t>
      </w:r>
      <w:r>
        <w:rPr>
          <w:rFonts w:hint="eastAsia" w:ascii="楷体" w:eastAsia="楷体"/>
          <w:spacing w:val="5"/>
        </w:rPr>
        <w:t>）补贴数据核定公示</w:t>
      </w:r>
      <w:r>
        <w:rPr>
          <w:rFonts w:hint="eastAsia" w:ascii="楷体" w:eastAsia="楷体"/>
          <w:spacing w:val="3"/>
        </w:rPr>
        <w:t>（</w:t>
      </w:r>
      <w:r>
        <w:rPr>
          <w:rFonts w:ascii="Times New Roman" w:eastAsia="Times New Roman"/>
          <w:spacing w:val="3"/>
        </w:rPr>
        <w:t xml:space="preserve">7 </w:t>
      </w:r>
      <w:r>
        <w:rPr>
          <w:rFonts w:hint="eastAsia" w:ascii="楷体" w:eastAsia="楷体"/>
          <w:spacing w:val="-38"/>
        </w:rPr>
        <w:t xml:space="preserve">月 </w:t>
      </w:r>
      <w:r>
        <w:rPr>
          <w:rFonts w:ascii="Times New Roman" w:eastAsia="Times New Roman"/>
        </w:rPr>
        <w:t xml:space="preserve">24 </w:t>
      </w:r>
      <w:r>
        <w:rPr>
          <w:rFonts w:hint="eastAsia" w:ascii="楷体" w:eastAsia="楷体"/>
          <w:spacing w:val="-24"/>
        </w:rPr>
        <w:t xml:space="preserve">日至 </w:t>
      </w:r>
      <w:r>
        <w:rPr>
          <w:rFonts w:ascii="Times New Roman" w:eastAsia="Times New Roman"/>
        </w:rPr>
        <w:t xml:space="preserve">7 </w:t>
      </w:r>
      <w:r>
        <w:rPr>
          <w:rFonts w:hint="eastAsia" w:ascii="楷体" w:eastAsia="楷体"/>
          <w:spacing w:val="-38"/>
        </w:rPr>
        <w:t xml:space="preserve">月 </w:t>
      </w:r>
      <w:r>
        <w:rPr>
          <w:rFonts w:ascii="Times New Roman" w:eastAsia="Times New Roman"/>
        </w:rPr>
        <w:t xml:space="preserve">30 </w:t>
      </w:r>
      <w:r>
        <w:rPr>
          <w:rFonts w:hint="eastAsia" w:ascii="楷体" w:eastAsia="楷体"/>
          <w:spacing w:val="5"/>
        </w:rPr>
        <w:t>日</w:t>
      </w:r>
      <w:r>
        <w:rPr>
          <w:rFonts w:hint="eastAsia" w:ascii="楷体" w:eastAsia="楷体"/>
          <w:spacing w:val="-154"/>
        </w:rPr>
        <w:t>）</w:t>
      </w:r>
      <w:r>
        <w:rPr>
          <w:rFonts w:hint="eastAsia" w:ascii="楷体" w:eastAsia="楷体"/>
          <w:spacing w:val="5"/>
        </w:rPr>
        <w:t>。</w:t>
      </w:r>
      <w:r>
        <w:rPr>
          <w:spacing w:val="2"/>
        </w:rPr>
        <w:t>各镇</w:t>
      </w:r>
    </w:p>
    <w:p>
      <w:pPr>
        <w:pStyle w:val="3"/>
        <w:spacing w:before="111" w:line="304" w:lineRule="auto"/>
        <w:ind w:left="108" w:right="274"/>
      </w:pPr>
      <w:r>
        <w:t>（街道）将已造册好的补贴数据返给各村，并组织驻村工作队、</w:t>
      </w:r>
      <w:r>
        <w:rPr>
          <w:spacing w:val="-14"/>
          <w:w w:val="95"/>
        </w:rPr>
        <w:t xml:space="preserve">村支两委再次精准核实补贴对象基本信息、种粮面积、补贴标准、 </w:t>
      </w:r>
      <w:r>
        <w:rPr>
          <w:spacing w:val="-13"/>
        </w:rPr>
        <w:t>补贴金额和“一卡</w:t>
      </w:r>
      <w:r>
        <w:t>（折</w:t>
      </w:r>
      <w:r>
        <w:rPr>
          <w:spacing w:val="-17"/>
        </w:rPr>
        <w:t>）</w:t>
      </w:r>
      <w:r>
        <w:rPr>
          <w:spacing w:val="-8"/>
        </w:rPr>
        <w:t>通”等信息，并做好政策宣传解释。审</w:t>
      </w:r>
      <w:r>
        <w:rPr>
          <w:spacing w:val="-14"/>
        </w:rPr>
        <w:t xml:space="preserve">定补贴相关数据信息准确无误后在镇、村两级同步公示 </w:t>
      </w:r>
      <w:r>
        <w:rPr>
          <w:rFonts w:ascii="Times New Roman" w:hAnsi="Times New Roman" w:eastAsia="Times New Roman"/>
        </w:rPr>
        <w:t xml:space="preserve">7 </w:t>
      </w:r>
      <w:r>
        <w:rPr>
          <w:spacing w:val="-20"/>
        </w:rPr>
        <w:t>天。公示期满无异议后，由镇</w:t>
      </w:r>
      <w:r>
        <w:t>（街道</w:t>
      </w:r>
      <w:r>
        <w:rPr>
          <w:spacing w:val="-22"/>
        </w:rPr>
        <w:t>）</w:t>
      </w:r>
      <w:r>
        <w:rPr>
          <w:spacing w:val="-6"/>
        </w:rPr>
        <w:t>人民政府</w:t>
      </w:r>
      <w:r>
        <w:t>（办事处</w:t>
      </w:r>
      <w:r>
        <w:rPr>
          <w:spacing w:val="-22"/>
        </w:rPr>
        <w:t>）</w:t>
      </w:r>
      <w:r>
        <w:t>将最终公示</w:t>
      </w:r>
      <w:r>
        <w:rPr>
          <w:spacing w:val="6"/>
        </w:rPr>
        <w:t>无异议的发放清册及公示情况经主要领导签字盖章后将扫描件和电子版同步报县农业农村局汇总。</w:t>
      </w:r>
    </w:p>
    <w:p>
      <w:pPr>
        <w:pStyle w:val="3"/>
        <w:spacing w:line="304" w:lineRule="auto"/>
        <w:ind w:left="108" w:right="431" w:firstLine="638"/>
        <w:jc w:val="both"/>
      </w:pPr>
      <w:r>
        <w:rPr>
          <w:rFonts w:hint="eastAsia" w:ascii="楷体" w:hAnsi="楷体" w:eastAsia="楷体"/>
          <w:spacing w:val="7"/>
        </w:rPr>
        <w:t>（</w:t>
      </w:r>
      <w:r>
        <w:rPr>
          <w:rFonts w:hint="eastAsia" w:ascii="楷体" w:hAnsi="楷体" w:eastAsia="楷体"/>
          <w:spacing w:val="5"/>
        </w:rPr>
        <w:t>五</w:t>
      </w:r>
      <w:r>
        <w:rPr>
          <w:rFonts w:hint="eastAsia" w:ascii="楷体" w:hAnsi="楷体" w:eastAsia="楷体"/>
          <w:spacing w:val="7"/>
        </w:rPr>
        <w:t>）</w:t>
      </w:r>
      <w:r>
        <w:rPr>
          <w:rFonts w:hint="eastAsia" w:ascii="楷体" w:hAnsi="楷体" w:eastAsia="楷体"/>
          <w:spacing w:val="5"/>
        </w:rPr>
        <w:t>组织发放</w:t>
      </w:r>
      <w:r>
        <w:rPr>
          <w:rFonts w:hint="eastAsia" w:ascii="楷体" w:hAnsi="楷体" w:eastAsia="楷体"/>
        </w:rPr>
        <w:t>（</w:t>
      </w:r>
      <w:r>
        <w:rPr>
          <w:rFonts w:ascii="Times New Roman" w:hAnsi="Times New Roman" w:eastAsia="Times New Roman"/>
        </w:rPr>
        <w:t xml:space="preserve">2020 </w:t>
      </w:r>
      <w:r>
        <w:rPr>
          <w:rFonts w:hint="eastAsia" w:ascii="楷体" w:hAnsi="楷体" w:eastAsia="楷体"/>
          <w:spacing w:val="-39"/>
        </w:rPr>
        <w:t xml:space="preserve">年 </w:t>
      </w:r>
      <w:r>
        <w:rPr>
          <w:rFonts w:ascii="Times New Roman" w:hAnsi="Times New Roman" w:eastAsia="Times New Roman"/>
        </w:rPr>
        <w:t xml:space="preserve">7 </w:t>
      </w:r>
      <w:r>
        <w:rPr>
          <w:rFonts w:hint="eastAsia" w:ascii="楷体" w:hAnsi="楷体" w:eastAsia="楷体"/>
          <w:spacing w:val="-39"/>
        </w:rPr>
        <w:t xml:space="preserve">月 </w:t>
      </w:r>
      <w:r>
        <w:rPr>
          <w:rFonts w:ascii="Times New Roman" w:hAnsi="Times New Roman" w:eastAsia="Times New Roman"/>
        </w:rPr>
        <w:t xml:space="preserve">31 </w:t>
      </w:r>
      <w:r>
        <w:rPr>
          <w:rFonts w:hint="eastAsia" w:ascii="楷体" w:hAnsi="楷体" w:eastAsia="楷体"/>
          <w:spacing w:val="6"/>
        </w:rPr>
        <w:t>日前</w:t>
      </w:r>
      <w:r>
        <w:rPr>
          <w:rFonts w:hint="eastAsia" w:ascii="楷体" w:hAnsi="楷体" w:eastAsia="楷体"/>
          <w:spacing w:val="-154"/>
        </w:rPr>
        <w:t>）</w:t>
      </w:r>
      <w:r>
        <w:rPr>
          <w:rFonts w:hint="eastAsia" w:ascii="楷体" w:hAnsi="楷体" w:eastAsia="楷体"/>
          <w:spacing w:val="7"/>
        </w:rPr>
        <w:t>。</w:t>
      </w:r>
      <w:r>
        <w:rPr>
          <w:spacing w:val="4"/>
        </w:rPr>
        <w:t>县农业农村局将</w:t>
      </w:r>
      <w:r>
        <w:rPr>
          <w:spacing w:val="-18"/>
        </w:rPr>
        <w:t>各镇</w:t>
      </w:r>
      <w:r>
        <w:t>（街道</w:t>
      </w:r>
      <w:r>
        <w:rPr>
          <w:spacing w:val="-39"/>
        </w:rPr>
        <w:t>）</w:t>
      </w:r>
      <w:r>
        <w:rPr>
          <w:spacing w:val="-3"/>
        </w:rPr>
        <w:t>上报的补贴信息进行汇总上报县财政局，由县财政局将补贴资金通过</w:t>
      </w:r>
      <w:r>
        <w:rPr>
          <w:rFonts w:ascii="Times New Roman" w:hAnsi="Times New Roman" w:eastAsia="Times New Roman"/>
          <w:spacing w:val="-3"/>
        </w:rPr>
        <w:t>“</w:t>
      </w:r>
      <w:r>
        <w:rPr>
          <w:spacing w:val="-3"/>
        </w:rPr>
        <w:t>一卡（折）通</w:t>
      </w:r>
      <w:r>
        <w:rPr>
          <w:rFonts w:ascii="Times New Roman" w:hAnsi="Times New Roman" w:eastAsia="Times New Roman"/>
          <w:spacing w:val="-3"/>
        </w:rPr>
        <w:t>”</w:t>
      </w:r>
      <w:r>
        <w:rPr>
          <w:spacing w:val="-3"/>
        </w:rPr>
        <w:t>等方式集中统发。</w:t>
      </w:r>
    </w:p>
    <w:p>
      <w:pPr>
        <w:pStyle w:val="3"/>
        <w:spacing w:line="408" w:lineRule="exact"/>
        <w:ind w:left="747"/>
        <w:rPr>
          <w:rFonts w:hint="eastAsia" w:ascii="黑体" w:eastAsia="黑体"/>
        </w:rPr>
      </w:pPr>
      <w:r>
        <w:rPr>
          <w:rFonts w:hint="eastAsia" w:ascii="黑体" w:eastAsia="黑体"/>
        </w:rPr>
        <w:t>四、保障措施</w:t>
      </w:r>
    </w:p>
    <w:p>
      <w:pPr>
        <w:pStyle w:val="3"/>
        <w:spacing w:before="104"/>
        <w:ind w:left="747"/>
        <w:rPr>
          <w:rFonts w:hint="eastAsia" w:ascii="楷体_GB2312" w:eastAsia="楷体_GB2312"/>
        </w:rPr>
      </w:pPr>
      <w:r>
        <w:rPr>
          <w:rFonts w:hint="eastAsia" w:ascii="楷体_GB2312" w:eastAsia="楷体_GB2312"/>
        </w:rPr>
        <w:t>（一）加强组织领导</w:t>
      </w:r>
    </w:p>
    <w:p>
      <w:pPr>
        <w:pStyle w:val="3"/>
        <w:spacing w:before="111" w:line="304" w:lineRule="auto"/>
        <w:ind w:left="108" w:right="431" w:firstLine="638"/>
        <w:jc w:val="both"/>
      </w:pPr>
      <w:r>
        <w:rPr>
          <w:spacing w:val="6"/>
          <w:w w:val="95"/>
        </w:rPr>
        <w:t xml:space="preserve">实际种粮农民一次性补贴资金发放工作事关广大种粮农民 </w:t>
      </w:r>
      <w:r>
        <w:rPr>
          <w:spacing w:val="-10"/>
          <w:w w:val="95"/>
        </w:rPr>
        <w:t xml:space="preserve">切身利益和“三农”发展大局，事关国家粮食安全和农业可持续 </w:t>
      </w:r>
      <w:r>
        <w:rPr>
          <w:spacing w:val="6"/>
          <w:w w:val="95"/>
        </w:rPr>
        <w:t>发展。为确保补贴资金发放精准、安全、高效，特成立惠水县</w:t>
      </w:r>
      <w:r>
        <w:rPr>
          <w:rFonts w:ascii="Times New Roman" w:hAnsi="Times New Roman" w:eastAsia="Times New Roman"/>
          <w:spacing w:val="6"/>
        </w:rPr>
        <w:t xml:space="preserve">2021 </w:t>
      </w:r>
      <w:r>
        <w:t>年实际种粮农民一次性补贴资金发放工作领导小组。</w:t>
      </w:r>
    </w:p>
    <w:p>
      <w:pPr>
        <w:spacing w:before="0" w:line="408" w:lineRule="exact"/>
        <w:ind w:left="747" w:right="0" w:firstLine="0"/>
        <w:jc w:val="both"/>
        <w:rPr>
          <w:sz w:val="32"/>
        </w:rPr>
      </w:pPr>
      <w:r>
        <w:rPr>
          <w:b/>
          <w:sz w:val="32"/>
        </w:rPr>
        <w:t>组 长：</w:t>
      </w:r>
      <w:r>
        <w:rPr>
          <w:sz w:val="32"/>
        </w:rPr>
        <w:t>王章模 县人民政府副县长</w:t>
      </w:r>
    </w:p>
    <w:p>
      <w:pPr>
        <w:spacing w:after="0" w:line="408" w:lineRule="exact"/>
        <w:jc w:val="both"/>
        <w:rPr>
          <w:sz w:val="32"/>
        </w:rPr>
        <w:sectPr>
          <w:pgSz w:w="11910" w:h="16840"/>
          <w:pgMar w:top="1580" w:right="1040" w:bottom="1740" w:left="1480" w:header="0" w:footer="1559" w:gutter="0"/>
          <w:cols w:space="720" w:num="1"/>
        </w:sectPr>
      </w:pPr>
    </w:p>
    <w:p>
      <w:pPr>
        <w:pStyle w:val="3"/>
        <w:rPr>
          <w:sz w:val="20"/>
        </w:rPr>
      </w:pPr>
    </w:p>
    <w:p>
      <w:pPr>
        <w:pStyle w:val="3"/>
        <w:spacing w:before="3"/>
        <w:rPr>
          <w:sz w:val="22"/>
        </w:rPr>
      </w:pPr>
    </w:p>
    <w:p>
      <w:pPr>
        <w:pStyle w:val="3"/>
        <w:tabs>
          <w:tab w:val="left" w:pos="3307"/>
        </w:tabs>
        <w:spacing w:before="54" w:line="304" w:lineRule="auto"/>
        <w:ind w:left="2028" w:right="2553" w:hanging="1282"/>
      </w:pPr>
      <w:r>
        <w:rPr>
          <w:b/>
        </w:rPr>
        <w:t>副组长：</w:t>
      </w:r>
      <w:r>
        <w:t>杨体文</w:t>
      </w:r>
      <w:r>
        <w:tab/>
      </w:r>
      <w:r>
        <w:t>县人民政府办公室副主</w:t>
      </w:r>
      <w:r>
        <w:rPr>
          <w:spacing w:val="-14"/>
        </w:rPr>
        <w:t>任</w:t>
      </w:r>
      <w:r>
        <w:t>李章程</w:t>
      </w:r>
      <w:r>
        <w:tab/>
      </w:r>
      <w:r>
        <w:t>县农业农村局局长</w:t>
      </w:r>
    </w:p>
    <w:p>
      <w:pPr>
        <w:pStyle w:val="3"/>
        <w:tabs>
          <w:tab w:val="left" w:pos="1390"/>
          <w:tab w:val="left" w:pos="2667"/>
          <w:tab w:val="left" w:pos="3307"/>
        </w:tabs>
        <w:spacing w:before="1" w:line="302" w:lineRule="auto"/>
        <w:ind w:left="747" w:right="3832" w:firstLine="1281"/>
      </w:pPr>
      <w:r>
        <w:t>杨</w:t>
      </w:r>
      <w:r>
        <w:tab/>
      </w:r>
      <w:r>
        <w:t>军</w:t>
      </w:r>
      <w:r>
        <w:tab/>
      </w:r>
      <w:r>
        <w:t xml:space="preserve">县财政局局长 </w:t>
      </w:r>
      <w:r>
        <w:rPr>
          <w:b/>
        </w:rPr>
        <w:t>成</w:t>
      </w:r>
      <w:r>
        <w:rPr>
          <w:b/>
        </w:rPr>
        <w:tab/>
      </w:r>
      <w:r>
        <w:rPr>
          <w:b/>
        </w:rPr>
        <w:t>员：</w:t>
      </w:r>
      <w:r>
        <w:t>张家华</w:t>
      </w:r>
      <w:r>
        <w:tab/>
      </w:r>
      <w:r>
        <w:t>县财政局副局</w:t>
      </w:r>
      <w:r>
        <w:rPr>
          <w:spacing w:val="-15"/>
        </w:rPr>
        <w:t>长</w:t>
      </w:r>
    </w:p>
    <w:p>
      <w:pPr>
        <w:pStyle w:val="3"/>
        <w:tabs>
          <w:tab w:val="left" w:pos="2667"/>
          <w:tab w:val="left" w:pos="3307"/>
        </w:tabs>
        <w:spacing w:before="6"/>
        <w:ind w:left="2028"/>
      </w:pPr>
      <w:r>
        <w:t>岑</w:t>
      </w:r>
      <w:r>
        <w:tab/>
      </w:r>
      <w:r>
        <w:t>丽</w:t>
      </w:r>
      <w:r>
        <w:tab/>
      </w:r>
      <w:r>
        <w:t>县农业农村局副局长</w:t>
      </w:r>
    </w:p>
    <w:p>
      <w:pPr>
        <w:pStyle w:val="3"/>
        <w:tabs>
          <w:tab w:val="left" w:pos="2667"/>
          <w:tab w:val="left" w:pos="3307"/>
        </w:tabs>
        <w:spacing w:before="110" w:line="302" w:lineRule="auto"/>
        <w:ind w:left="2028" w:right="1917"/>
      </w:pPr>
      <w:r>
        <w:t>郑</w:t>
      </w:r>
      <w:r>
        <w:tab/>
      </w:r>
      <w:r>
        <w:t>杰</w:t>
      </w:r>
      <w:r>
        <w:tab/>
      </w:r>
      <w:r>
        <w:t>县农业农村局种植业中心主</w:t>
      </w:r>
      <w:r>
        <w:rPr>
          <w:spacing w:val="-14"/>
        </w:rPr>
        <w:t>任</w:t>
      </w:r>
      <w:r>
        <w:t>杨胜鹏</w:t>
      </w:r>
      <w:r>
        <w:tab/>
      </w:r>
      <w:r>
        <w:t>雅水镇人民政府副镇长</w:t>
      </w:r>
    </w:p>
    <w:p>
      <w:pPr>
        <w:pStyle w:val="3"/>
        <w:tabs>
          <w:tab w:val="left" w:pos="2667"/>
          <w:tab w:val="left" w:pos="3307"/>
        </w:tabs>
        <w:spacing w:before="6" w:line="304" w:lineRule="auto"/>
        <w:ind w:left="2028" w:right="2555"/>
      </w:pPr>
      <w:r>
        <w:t>班春风</w:t>
      </w:r>
      <w:r>
        <w:tab/>
      </w:r>
      <w:r>
        <w:t>摆金镇人民政府副镇长 张竹明</w:t>
      </w:r>
      <w:r>
        <w:tab/>
      </w:r>
      <w:r>
        <w:t>涟江街道办事处副主任 何</w:t>
      </w:r>
      <w:r>
        <w:tab/>
      </w:r>
      <w:r>
        <w:t>斌</w:t>
      </w:r>
      <w:r>
        <w:tab/>
      </w:r>
      <w:r>
        <w:rPr>
          <w:rFonts w:hint="eastAsia" w:ascii="宋体" w:eastAsia="宋体"/>
        </w:rPr>
        <w:t>濛</w:t>
      </w:r>
      <w:r>
        <w:t>江街道党工委副书记 郭</w:t>
      </w:r>
      <w:r>
        <w:tab/>
      </w:r>
      <w:r>
        <w:t>钰</w:t>
      </w:r>
      <w:r>
        <w:tab/>
      </w:r>
      <w:r>
        <w:t>明田街道党工委副书记 罗正红</w:t>
      </w:r>
      <w:r>
        <w:tab/>
      </w:r>
      <w:r>
        <w:t>好花红镇人民政府副镇</w:t>
      </w:r>
      <w:r>
        <w:rPr>
          <w:spacing w:val="-12"/>
        </w:rPr>
        <w:t>长</w:t>
      </w:r>
      <w:r>
        <w:t>罗思祥</w:t>
      </w:r>
      <w:r>
        <w:tab/>
      </w:r>
      <w:r>
        <w:t>岗度镇人民政府武装部</w:t>
      </w:r>
      <w:r>
        <w:rPr>
          <w:spacing w:val="-14"/>
        </w:rPr>
        <w:t>长</w:t>
      </w:r>
      <w:r>
        <w:t>卢星成</w:t>
      </w:r>
      <w:r>
        <w:tab/>
      </w:r>
      <w:r>
        <w:t>断杉镇人民政府副镇长 李可兴</w:t>
      </w:r>
      <w:r>
        <w:tab/>
      </w:r>
      <w:r>
        <w:t>羡塘镇党委副书记</w:t>
      </w:r>
    </w:p>
    <w:p>
      <w:pPr>
        <w:pStyle w:val="3"/>
        <w:tabs>
          <w:tab w:val="left" w:pos="3307"/>
        </w:tabs>
        <w:spacing w:line="304" w:lineRule="auto"/>
        <w:ind w:left="2028" w:right="2877"/>
      </w:pPr>
      <w:r>
        <w:t>白明刚</w:t>
      </w:r>
      <w:r>
        <w:tab/>
      </w:r>
      <w:r>
        <w:t>芦山镇人民政府副镇</w:t>
      </w:r>
      <w:r>
        <w:rPr>
          <w:spacing w:val="-15"/>
        </w:rPr>
        <w:t>长</w:t>
      </w:r>
      <w:r>
        <w:t>卢泽松</w:t>
      </w:r>
      <w:r>
        <w:tab/>
      </w:r>
      <w:r>
        <w:t>王佑镇人民政府副镇</w:t>
      </w:r>
      <w:r>
        <w:rPr>
          <w:spacing w:val="-15"/>
        </w:rPr>
        <w:t>长</w:t>
      </w:r>
    </w:p>
    <w:p>
      <w:pPr>
        <w:pStyle w:val="3"/>
        <w:spacing w:line="304" w:lineRule="auto"/>
        <w:ind w:left="108" w:right="433" w:firstLine="638"/>
        <w:jc w:val="both"/>
      </w:pPr>
      <w:r>
        <w:rPr>
          <w:spacing w:val="-7"/>
        </w:rPr>
        <w:t>领导小组下设办公室在县人民政府办公室，杨体文兼任办公</w:t>
      </w:r>
      <w:r>
        <w:rPr>
          <w:spacing w:val="-13"/>
          <w:w w:val="95"/>
        </w:rPr>
        <w:t xml:space="preserve">室主任，成员由县财政局、农业农村局相关人员组成，具体负责 </w:t>
      </w:r>
      <w:r>
        <w:rPr>
          <w:spacing w:val="-17"/>
          <w:w w:val="95"/>
        </w:rPr>
        <w:t xml:space="preserve">补贴资金发放的安排部署、统筹协调等工作，解决补贴资金发放 </w:t>
      </w:r>
      <w:r>
        <w:rPr>
          <w:spacing w:val="-17"/>
        </w:rPr>
        <w:t>过程中存在的困难和问题，负责领导小组交办的其他工作。</w:t>
      </w:r>
    </w:p>
    <w:p>
      <w:pPr>
        <w:pStyle w:val="3"/>
        <w:spacing w:line="406" w:lineRule="exact"/>
        <w:ind w:left="747"/>
        <w:rPr>
          <w:rFonts w:hint="eastAsia" w:ascii="楷体_GB2312" w:eastAsia="楷体_GB2312"/>
        </w:rPr>
      </w:pPr>
      <w:r>
        <w:rPr>
          <w:rFonts w:hint="eastAsia" w:ascii="楷体_GB2312" w:eastAsia="楷体_GB2312"/>
        </w:rPr>
        <w:t>（二）规范发放流程</w:t>
      </w:r>
    </w:p>
    <w:p>
      <w:pPr>
        <w:pStyle w:val="3"/>
        <w:spacing w:before="105" w:line="304" w:lineRule="auto"/>
        <w:ind w:left="108" w:right="274" w:firstLine="638"/>
      </w:pPr>
      <w:r>
        <w:rPr>
          <w:spacing w:val="-35"/>
        </w:rPr>
        <w:t>各镇</w:t>
      </w:r>
      <w:r>
        <w:t>（街道</w:t>
      </w:r>
      <w:r>
        <w:rPr>
          <w:spacing w:val="-67"/>
        </w:rPr>
        <w:t>）</w:t>
      </w:r>
      <w:r>
        <w:rPr>
          <w:spacing w:val="-18"/>
        </w:rPr>
        <w:t>人民政府</w:t>
      </w:r>
      <w:r>
        <w:t>（办事处</w:t>
      </w:r>
      <w:r>
        <w:rPr>
          <w:spacing w:val="-70"/>
        </w:rPr>
        <w:t>）</w:t>
      </w:r>
      <w:r>
        <w:t xml:space="preserve">要负责制定镇级工作方案， </w:t>
      </w:r>
      <w:r>
        <w:rPr>
          <w:spacing w:val="-9"/>
        </w:rPr>
        <w:t>对实地种粮面积的调查、核实、审核、发放、公开公示等环节进</w:t>
      </w:r>
    </w:p>
    <w:p>
      <w:pPr>
        <w:spacing w:after="0" w:line="304" w:lineRule="auto"/>
        <w:sectPr>
          <w:pgSz w:w="11910" w:h="16840"/>
          <w:pgMar w:top="1580" w:right="1040" w:bottom="1740" w:left="1480" w:header="0" w:footer="1559" w:gutter="0"/>
          <w:cols w:space="720" w:num="1"/>
        </w:sectPr>
      </w:pPr>
    </w:p>
    <w:p>
      <w:pPr>
        <w:pStyle w:val="3"/>
        <w:rPr>
          <w:sz w:val="20"/>
        </w:rPr>
      </w:pPr>
    </w:p>
    <w:p>
      <w:pPr>
        <w:pStyle w:val="3"/>
        <w:spacing w:before="3"/>
        <w:rPr>
          <w:sz w:val="22"/>
        </w:rPr>
      </w:pPr>
    </w:p>
    <w:p>
      <w:pPr>
        <w:pStyle w:val="3"/>
        <w:spacing w:before="54" w:line="304" w:lineRule="auto"/>
        <w:ind w:left="108" w:right="274"/>
      </w:pPr>
      <w:r>
        <w:rPr>
          <w:spacing w:val="-24"/>
        </w:rPr>
        <w:t>行规范。各镇</w:t>
      </w:r>
      <w:r>
        <w:t>（街道</w:t>
      </w:r>
      <w:r>
        <w:rPr>
          <w:spacing w:val="-67"/>
        </w:rPr>
        <w:t>）</w:t>
      </w:r>
      <w:r>
        <w:rPr>
          <w:spacing w:val="-7"/>
        </w:rPr>
        <w:t xml:space="preserve">要通过事前现场实地抽查，事中随机抽检， </w:t>
      </w:r>
      <w:r>
        <w:rPr>
          <w:spacing w:val="-6"/>
        </w:rPr>
        <w:t>事后专项核查检查等方式开展抽检工作，确保补贴对象精准、真</w:t>
      </w:r>
      <w:r>
        <w:rPr>
          <w:spacing w:val="-12"/>
        </w:rPr>
        <w:t>实、有效。要严格落实补贴资金发放公示公开要求，通过多形式</w:t>
      </w:r>
      <w:r>
        <w:rPr>
          <w:spacing w:val="-13"/>
        </w:rPr>
        <w:t>在镇、村公示公开补贴政策及资金发放情况，自觉接受社会和群众监督，提高补贴资金发放的透明度，规范发放流程。</w:t>
      </w:r>
    </w:p>
    <w:p>
      <w:pPr>
        <w:pStyle w:val="3"/>
        <w:spacing w:line="408" w:lineRule="exact"/>
        <w:ind w:left="747"/>
        <w:rPr>
          <w:rFonts w:hint="eastAsia" w:ascii="楷体_GB2312" w:eastAsia="楷体_GB2312"/>
        </w:rPr>
      </w:pPr>
      <w:r>
        <w:rPr>
          <w:rFonts w:hint="eastAsia" w:ascii="楷体_GB2312" w:eastAsia="楷体_GB2312"/>
        </w:rPr>
        <w:t>（三）强化政策宣传</w:t>
      </w:r>
    </w:p>
    <w:p>
      <w:pPr>
        <w:pStyle w:val="3"/>
        <w:spacing w:before="109" w:line="304" w:lineRule="auto"/>
        <w:ind w:left="108" w:right="316" w:firstLine="638"/>
      </w:pPr>
      <w:r>
        <w:rPr>
          <w:spacing w:val="-7"/>
        </w:rPr>
        <w:t>加大补贴政策的宣传力度和舆论引导，通过广播、电视以及</w:t>
      </w:r>
      <w:r>
        <w:rPr>
          <w:spacing w:val="-14"/>
        </w:rPr>
        <w:t>新媒体等多种形式做好政策宣传，各村、组要采取组织召开村民</w:t>
      </w:r>
      <w:r>
        <w:rPr>
          <w:spacing w:val="-13"/>
        </w:rPr>
        <w:t>大会、群众会、院坝会等多种方式做好政策宣传和解读，重点明确此次补贴为一次性补贴，补贴对象为实际种植粮食的生产者、</w:t>
      </w:r>
      <w:r>
        <w:rPr>
          <w:spacing w:val="-16"/>
        </w:rPr>
        <w:t>补贴目的为稳定农民收入。要引导镇级干部特别是村、组干部准确把握补贴的政策目标和管理要求，提高政策知晓率。</w:t>
      </w:r>
    </w:p>
    <w:p>
      <w:pPr>
        <w:pStyle w:val="3"/>
        <w:spacing w:line="406" w:lineRule="exact"/>
        <w:ind w:left="747"/>
        <w:rPr>
          <w:rFonts w:hint="eastAsia" w:ascii="楷体_GB2312" w:eastAsia="楷体_GB2312"/>
        </w:rPr>
      </w:pPr>
      <w:r>
        <w:rPr>
          <w:rFonts w:hint="eastAsia" w:ascii="楷体_GB2312" w:eastAsia="楷体_GB2312"/>
        </w:rPr>
        <w:t>（四）强化工作责任</w:t>
      </w:r>
    </w:p>
    <w:p>
      <w:pPr>
        <w:pStyle w:val="3"/>
        <w:spacing w:before="111" w:line="304" w:lineRule="auto"/>
        <w:ind w:left="108" w:right="274" w:firstLine="638"/>
      </w:pPr>
      <w:r>
        <w:rPr>
          <w:spacing w:val="-14"/>
        </w:rPr>
        <w:t>各镇</w:t>
      </w:r>
      <w:r>
        <w:t>（街道</w:t>
      </w:r>
      <w:r>
        <w:rPr>
          <w:spacing w:val="-29"/>
        </w:rPr>
        <w:t>）</w:t>
      </w:r>
      <w:r>
        <w:rPr>
          <w:spacing w:val="-6"/>
        </w:rPr>
        <w:t>要进一步压紧压实镇、村、组三级干部工作责</w:t>
      </w:r>
      <w:r>
        <w:rPr>
          <w:spacing w:val="-13"/>
        </w:rPr>
        <w:t>任，要实际到地块开展统计核查。村级要对核查数据进行逐户逐</w:t>
      </w:r>
      <w:r>
        <w:rPr>
          <w:spacing w:val="-14"/>
        </w:rPr>
        <w:t>块过堂，镇级要对上报到县级主管部门的种粮面积及种粮主体等</w:t>
      </w:r>
      <w:r>
        <w:rPr>
          <w:spacing w:val="-23"/>
          <w:w w:val="95"/>
        </w:rPr>
        <w:t xml:space="preserve">数据信息真实性负责，对村级上报的统计核查数据，要按照事前、 </w:t>
      </w:r>
      <w:r>
        <w:rPr>
          <w:spacing w:val="-23"/>
        </w:rPr>
        <w:t>事中、事后三个时间段组织业务人员开展实地抽查、随机抽检、专项核查检查，确保数据真实有效。严禁闭门造车、敷衍了事、虚假上报、隐报瞒报等现象发生。</w:t>
      </w:r>
    </w:p>
    <w:p>
      <w:pPr>
        <w:pStyle w:val="3"/>
        <w:spacing w:line="406" w:lineRule="exact"/>
        <w:ind w:left="747"/>
        <w:rPr>
          <w:rFonts w:hint="eastAsia" w:ascii="楷体_GB2312" w:eastAsia="楷体_GB2312"/>
        </w:rPr>
      </w:pPr>
      <w:r>
        <w:rPr>
          <w:rFonts w:hint="eastAsia" w:ascii="楷体_GB2312" w:eastAsia="楷体_GB2312"/>
        </w:rPr>
        <w:t>（五）强化资金监管</w:t>
      </w:r>
    </w:p>
    <w:p>
      <w:pPr>
        <w:pStyle w:val="3"/>
        <w:spacing w:before="108" w:line="304" w:lineRule="auto"/>
        <w:ind w:left="108" w:right="274" w:firstLine="638"/>
        <w:jc w:val="both"/>
      </w:pPr>
      <w:r>
        <w:rPr>
          <w:spacing w:val="-14"/>
        </w:rPr>
        <w:t>各镇</w:t>
      </w:r>
      <w:r>
        <w:t>（街道</w:t>
      </w:r>
      <w:r>
        <w:rPr>
          <w:spacing w:val="-29"/>
        </w:rPr>
        <w:t>）</w:t>
      </w:r>
      <w:r>
        <w:rPr>
          <w:spacing w:val="-6"/>
        </w:rPr>
        <w:t>要进一步强化管理，加大监管力度，积极推动</w:t>
      </w:r>
      <w:r>
        <w:rPr>
          <w:spacing w:val="-12"/>
        </w:rPr>
        <w:t>补贴政策落实。镇级要积极组织农业服务中心、驻村工作队、村</w:t>
      </w:r>
      <w:r>
        <w:rPr>
          <w:spacing w:val="-20"/>
        </w:rPr>
        <w:t>支两委等镇、村、组三级干部力量，加快种粮面积统计核实工作，</w:t>
      </w:r>
    </w:p>
    <w:p>
      <w:pPr>
        <w:spacing w:after="0" w:line="304" w:lineRule="auto"/>
        <w:jc w:val="both"/>
        <w:sectPr>
          <w:pgSz w:w="11910" w:h="16840"/>
          <w:pgMar w:top="1580" w:right="1040" w:bottom="1740" w:left="1480" w:header="0" w:footer="1559" w:gutter="0"/>
          <w:cols w:space="720" w:num="1"/>
        </w:sectPr>
      </w:pPr>
    </w:p>
    <w:p>
      <w:pPr>
        <w:pStyle w:val="3"/>
        <w:rPr>
          <w:sz w:val="20"/>
        </w:rPr>
      </w:pPr>
    </w:p>
    <w:p>
      <w:pPr>
        <w:pStyle w:val="3"/>
        <w:spacing w:before="6"/>
        <w:rPr>
          <w:sz w:val="21"/>
        </w:rPr>
      </w:pPr>
    </w:p>
    <w:p>
      <w:pPr>
        <w:pStyle w:val="3"/>
        <w:spacing w:before="64" w:line="304" w:lineRule="auto"/>
        <w:ind w:left="108" w:right="429"/>
        <w:jc w:val="both"/>
      </w:pPr>
      <w:r>
        <w:rPr>
          <w:spacing w:val="5"/>
          <w:w w:val="95"/>
        </w:rPr>
        <w:t>确保种粮面积真实有效。县财政部门要加快补贴资金拨付进度</w:t>
      </w:r>
      <w:r>
        <w:rPr>
          <w:rFonts w:ascii="Times New Roman" w:eastAsia="Times New Roman"/>
          <w:spacing w:val="-11"/>
          <w:w w:val="95"/>
        </w:rPr>
        <w:t xml:space="preserve">,  </w:t>
      </w:r>
      <w:r>
        <w:rPr>
          <w:spacing w:val="-7"/>
          <w:w w:val="95"/>
        </w:rPr>
        <w:t xml:space="preserve">严格执行财政补贴资金专户管理、专款专用制度，及时动态掌握 </w:t>
      </w:r>
      <w:r>
        <w:rPr>
          <w:spacing w:val="-14"/>
        </w:rPr>
        <w:t>补贴资金发放情况，及时发现并纠正补贴资金发放过程中存在的</w:t>
      </w:r>
      <w:r>
        <w:rPr>
          <w:spacing w:val="-13"/>
          <w:w w:val="95"/>
        </w:rPr>
        <w:t xml:space="preserve">问题。对于骗取、套取、挤占、挪用或违规发放等行为，要依法 </w:t>
      </w:r>
      <w:r>
        <w:rPr>
          <w:spacing w:val="-13"/>
        </w:rPr>
        <w:t>依规严肃处理。</w:t>
      </w:r>
    </w:p>
    <w:p>
      <w:pPr>
        <w:pStyle w:val="3"/>
        <w:spacing w:before="4"/>
        <w:rPr>
          <w:sz w:val="40"/>
        </w:rPr>
      </w:pPr>
    </w:p>
    <w:p>
      <w:pPr>
        <w:pStyle w:val="3"/>
        <w:ind w:left="747"/>
      </w:pPr>
      <w:r>
        <w:t>附件：</w:t>
      </w:r>
    </w:p>
    <w:p>
      <w:pPr>
        <w:pStyle w:val="6"/>
        <w:numPr>
          <w:ilvl w:val="0"/>
          <w:numId w:val="1"/>
        </w:numPr>
        <w:tabs>
          <w:tab w:val="left" w:pos="989"/>
        </w:tabs>
        <w:spacing w:before="111" w:after="0" w:line="240" w:lineRule="auto"/>
        <w:ind w:left="988" w:right="0" w:hanging="242"/>
        <w:jc w:val="left"/>
        <w:rPr>
          <w:sz w:val="32"/>
        </w:rPr>
      </w:pPr>
      <w:r>
        <w:rPr>
          <w:spacing w:val="-22"/>
          <w:sz w:val="32"/>
        </w:rPr>
        <w:t xml:space="preserve">惠水县 </w:t>
      </w:r>
      <w:r>
        <w:rPr>
          <w:rFonts w:ascii="Times New Roman" w:eastAsia="Times New Roman"/>
          <w:sz w:val="32"/>
        </w:rPr>
        <w:t>2021</w:t>
      </w:r>
      <w:r>
        <w:rPr>
          <w:rFonts w:ascii="Times New Roman" w:eastAsia="Times New Roman"/>
          <w:spacing w:val="-4"/>
          <w:sz w:val="32"/>
        </w:rPr>
        <w:t xml:space="preserve"> </w:t>
      </w:r>
      <w:r>
        <w:rPr>
          <w:sz w:val="32"/>
        </w:rPr>
        <w:t>年主要粮食作物一次性补贴资金分配表</w:t>
      </w:r>
    </w:p>
    <w:p>
      <w:pPr>
        <w:pStyle w:val="6"/>
        <w:numPr>
          <w:ilvl w:val="0"/>
          <w:numId w:val="1"/>
        </w:numPr>
        <w:tabs>
          <w:tab w:val="left" w:pos="989"/>
        </w:tabs>
        <w:spacing w:before="111" w:after="0" w:line="240" w:lineRule="auto"/>
        <w:ind w:left="988" w:right="0" w:hanging="242"/>
        <w:jc w:val="left"/>
        <w:rPr>
          <w:sz w:val="32"/>
        </w:rPr>
      </w:pPr>
      <w:r>
        <w:rPr>
          <w:spacing w:val="-29"/>
          <w:sz w:val="32"/>
        </w:rPr>
        <w:t xml:space="preserve">惠水 </w:t>
      </w:r>
      <w:r>
        <w:rPr>
          <w:rFonts w:ascii="Times New Roman" w:eastAsia="Times New Roman"/>
          <w:sz w:val="32"/>
        </w:rPr>
        <w:t>2021</w:t>
      </w:r>
      <w:r>
        <w:rPr>
          <w:rFonts w:ascii="Times New Roman" w:eastAsia="Times New Roman"/>
          <w:spacing w:val="-4"/>
          <w:sz w:val="32"/>
        </w:rPr>
        <w:t xml:space="preserve"> </w:t>
      </w:r>
      <w:r>
        <w:rPr>
          <w:sz w:val="32"/>
        </w:rPr>
        <w:t>年主要粮食作物一次性补贴资金发放清册</w:t>
      </w:r>
    </w:p>
    <w:p>
      <w:pPr>
        <w:pStyle w:val="3"/>
        <w:rPr>
          <w:sz w:val="34"/>
        </w:rPr>
      </w:pPr>
    </w:p>
    <w:p>
      <w:pPr>
        <w:pStyle w:val="3"/>
        <w:rPr>
          <w:sz w:val="34"/>
        </w:rPr>
      </w:pPr>
    </w:p>
    <w:p>
      <w:pPr>
        <w:pStyle w:val="3"/>
        <w:spacing w:before="11"/>
        <w:rPr>
          <w:sz w:val="34"/>
        </w:rPr>
      </w:pPr>
    </w:p>
    <w:p>
      <w:pPr>
        <w:pStyle w:val="3"/>
        <w:spacing w:line="324" w:lineRule="auto"/>
        <w:ind w:left="2038" w:right="1668" w:hanging="1292"/>
      </w:pPr>
      <w:r>
        <w:t>（联系人</w:t>
      </w:r>
      <w:r>
        <w:rPr>
          <w:rFonts w:ascii="Times New Roman" w:eastAsia="Times New Roman"/>
        </w:rPr>
        <w:t>:</w:t>
      </w:r>
      <w:r>
        <w:t>农业农村局</w:t>
      </w:r>
      <w:r>
        <w:rPr>
          <w:rFonts w:hint="eastAsia"/>
          <w:lang w:val="en-US" w:eastAsia="zh-CN"/>
        </w:rPr>
        <w:t xml:space="preserve"> </w:t>
      </w:r>
      <w:r>
        <w:t>靳帅霞</w:t>
      </w:r>
      <w:r>
        <w:rPr>
          <w:rFonts w:ascii="Times New Roman" w:eastAsia="Times New Roman"/>
        </w:rPr>
        <w:t xml:space="preserve"> </w:t>
      </w:r>
      <w:r>
        <w:t>县财政局：罗婕）</w:t>
      </w:r>
    </w:p>
    <w:p>
      <w:pPr>
        <w:spacing w:after="0" w:line="324" w:lineRule="auto"/>
        <w:sectPr>
          <w:pgSz w:w="11910" w:h="16840"/>
          <w:pgMar w:top="1580" w:right="1040" w:bottom="1740" w:left="1480" w:header="0" w:footer="1559" w:gutter="0"/>
          <w:cols w:space="720" w:num="1"/>
        </w:sectPr>
      </w:pPr>
      <w:bookmarkStart w:id="0" w:name="_GoBack"/>
      <w:bookmarkEnd w:id="0"/>
    </w:p>
    <w:p>
      <w:pPr>
        <w:pStyle w:val="3"/>
        <w:rPr>
          <w:sz w:val="20"/>
        </w:rPr>
      </w:pPr>
    </w:p>
    <w:p>
      <w:pPr>
        <w:pStyle w:val="3"/>
        <w:spacing w:before="2"/>
        <w:rPr>
          <w:sz w:val="23"/>
        </w:rPr>
      </w:pPr>
    </w:p>
    <w:p>
      <w:pPr>
        <w:spacing w:after="0"/>
        <w:rPr>
          <w:sz w:val="23"/>
        </w:rPr>
        <w:sectPr>
          <w:footerReference r:id="rId5" w:type="even"/>
          <w:pgSz w:w="16840" w:h="11910" w:orient="landscape"/>
          <w:pgMar w:top="1100" w:right="1260" w:bottom="280" w:left="1180" w:header="0" w:footer="0" w:gutter="0"/>
          <w:cols w:space="720" w:num="1"/>
        </w:sectPr>
      </w:pPr>
    </w:p>
    <w:p>
      <w:pPr>
        <w:pStyle w:val="3"/>
        <w:spacing w:before="55"/>
        <w:ind w:left="804"/>
        <w:rPr>
          <w:rFonts w:hint="eastAsia" w:ascii="黑体" w:eastAsia="黑体"/>
        </w:rPr>
      </w:pPr>
      <w:r>
        <w:rPr>
          <w:rFonts w:hint="eastAsia" w:ascii="黑体" w:eastAsia="黑体"/>
          <w:spacing w:val="-27"/>
        </w:rPr>
        <w:t xml:space="preserve">附件 </w:t>
      </w:r>
      <w:r>
        <w:rPr>
          <w:rFonts w:hint="eastAsia" w:ascii="黑体" w:eastAsia="黑体"/>
        </w:rPr>
        <w:t>1：</w:t>
      </w:r>
    </w:p>
    <w:p>
      <w:pPr>
        <w:pStyle w:val="3"/>
        <w:spacing w:before="3"/>
        <w:rPr>
          <w:rFonts w:ascii="黑体"/>
          <w:sz w:val="48"/>
        </w:rPr>
      </w:pPr>
      <w:r>
        <w:br w:type="column"/>
      </w:r>
    </w:p>
    <w:p>
      <w:pPr>
        <w:pStyle w:val="3"/>
        <w:spacing w:before="1"/>
        <w:ind w:left="804"/>
        <w:rPr>
          <w:rFonts w:hint="eastAsia" w:ascii="PMingLiU" w:eastAsia="PMingLiU"/>
        </w:rPr>
      </w:pPr>
      <w:r>
        <w:rPr>
          <w:rFonts w:hint="eastAsia" w:ascii="PMingLiU" w:eastAsia="PMingLiU"/>
        </w:rPr>
        <w:t xml:space="preserve">惠水县 </w:t>
      </w:r>
      <w:r>
        <w:rPr>
          <w:rFonts w:ascii="Times New Roman" w:eastAsia="Times New Roman"/>
          <w:position w:val="1"/>
        </w:rPr>
        <w:t xml:space="preserve">2021 </w:t>
      </w:r>
      <w:r>
        <w:rPr>
          <w:rFonts w:hint="eastAsia" w:ascii="PMingLiU" w:eastAsia="PMingLiU"/>
        </w:rPr>
        <w:t>年主要粮食作物一次性补贴资金分配表</w:t>
      </w:r>
    </w:p>
    <w:p>
      <w:pPr>
        <w:spacing w:after="0"/>
        <w:rPr>
          <w:rFonts w:hint="eastAsia" w:ascii="PMingLiU" w:eastAsia="PMingLiU"/>
        </w:rPr>
        <w:sectPr>
          <w:type w:val="continuous"/>
          <w:pgSz w:w="16840" w:h="11910" w:orient="landscape"/>
          <w:pgMar w:top="1580" w:right="1260" w:bottom="1740" w:left="1180" w:header="720" w:footer="720" w:gutter="0"/>
          <w:cols w:equalWidth="0" w:num="2">
            <w:col w:w="2045" w:space="751"/>
            <w:col w:w="11604"/>
          </w:cols>
        </w:sectPr>
      </w:pPr>
    </w:p>
    <w:p>
      <w:pPr>
        <w:pStyle w:val="3"/>
        <w:spacing w:before="1"/>
        <w:rPr>
          <w:rFonts w:ascii="PMingLiU"/>
          <w:sz w:val="4"/>
        </w:rPr>
      </w:pP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356"/>
        <w:gridCol w:w="1261"/>
        <w:gridCol w:w="1244"/>
        <w:gridCol w:w="1325"/>
        <w:gridCol w:w="1217"/>
        <w:gridCol w:w="1560"/>
        <w:gridCol w:w="1563"/>
        <w:gridCol w:w="1564"/>
        <w:gridCol w:w="1500"/>
        <w:gridCol w:w="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14" w:type="dxa"/>
            <w:vMerge w:val="restart"/>
          </w:tcPr>
          <w:p>
            <w:pPr>
              <w:pStyle w:val="7"/>
              <w:spacing w:before="198"/>
              <w:ind w:left="166"/>
              <w:jc w:val="left"/>
              <w:rPr>
                <w:rFonts w:hint="eastAsia" w:ascii="宋体" w:eastAsia="宋体"/>
                <w:b/>
                <w:sz w:val="24"/>
              </w:rPr>
            </w:pPr>
            <w:r>
              <w:rPr>
                <w:rFonts w:hint="eastAsia" w:ascii="宋体" w:eastAsia="宋体"/>
                <w:b/>
                <w:sz w:val="24"/>
              </w:rPr>
              <w:t>序号</w:t>
            </w:r>
          </w:p>
        </w:tc>
        <w:tc>
          <w:tcPr>
            <w:tcW w:w="1356" w:type="dxa"/>
            <w:vMerge w:val="restart"/>
          </w:tcPr>
          <w:p>
            <w:pPr>
              <w:pStyle w:val="7"/>
              <w:spacing w:before="198"/>
              <w:ind w:left="182"/>
              <w:jc w:val="left"/>
              <w:rPr>
                <w:sz w:val="24"/>
              </w:rPr>
            </w:pPr>
            <w:r>
              <w:rPr>
                <w:rFonts w:hint="eastAsia" w:ascii="黑体" w:eastAsia="黑体"/>
                <w:sz w:val="24"/>
              </w:rPr>
              <w:t>镇</w:t>
            </w:r>
            <w:r>
              <w:rPr>
                <w:sz w:val="24"/>
              </w:rPr>
              <w:t>&lt;</w:t>
            </w:r>
            <w:r>
              <w:rPr>
                <w:rFonts w:hint="eastAsia" w:ascii="黑体" w:eastAsia="黑体"/>
                <w:sz w:val="24"/>
              </w:rPr>
              <w:t>街道</w:t>
            </w:r>
            <w:r>
              <w:rPr>
                <w:sz w:val="24"/>
              </w:rPr>
              <w:t>&gt;</w:t>
            </w:r>
          </w:p>
        </w:tc>
        <w:tc>
          <w:tcPr>
            <w:tcW w:w="5047" w:type="dxa"/>
            <w:gridSpan w:val="4"/>
          </w:tcPr>
          <w:p>
            <w:pPr>
              <w:pStyle w:val="7"/>
              <w:spacing w:before="18" w:line="291" w:lineRule="exact"/>
              <w:ind w:left="1442"/>
              <w:jc w:val="left"/>
              <w:rPr>
                <w:rFonts w:hint="eastAsia" w:ascii="黑体" w:eastAsia="黑体"/>
                <w:sz w:val="24"/>
              </w:rPr>
            </w:pPr>
            <w:r>
              <w:rPr>
                <w:rFonts w:hint="eastAsia" w:ascii="黑体" w:eastAsia="黑体"/>
                <w:sz w:val="24"/>
              </w:rPr>
              <w:t>主要粮食种类（亩）</w:t>
            </w:r>
          </w:p>
        </w:tc>
        <w:tc>
          <w:tcPr>
            <w:tcW w:w="6187" w:type="dxa"/>
            <w:gridSpan w:val="4"/>
          </w:tcPr>
          <w:p>
            <w:pPr>
              <w:pStyle w:val="7"/>
              <w:spacing w:before="18" w:line="291" w:lineRule="exact"/>
              <w:ind w:left="2231" w:right="2225"/>
              <w:rPr>
                <w:rFonts w:hint="eastAsia" w:ascii="黑体" w:eastAsia="黑体"/>
                <w:sz w:val="24"/>
              </w:rPr>
            </w:pPr>
            <w:r>
              <w:rPr>
                <w:rFonts w:hint="eastAsia" w:ascii="黑体" w:eastAsia="黑体"/>
                <w:sz w:val="24"/>
              </w:rPr>
              <w:t>分配资金（元）</w:t>
            </w:r>
          </w:p>
        </w:tc>
        <w:tc>
          <w:tcPr>
            <w:tcW w:w="766" w:type="dxa"/>
            <w:vMerge w:val="restart"/>
          </w:tcPr>
          <w:p>
            <w:pPr>
              <w:pStyle w:val="7"/>
              <w:spacing w:before="198"/>
              <w:ind w:left="142"/>
              <w:jc w:val="left"/>
              <w:rPr>
                <w:rFonts w:hint="eastAsia" w:ascii="黑体" w:eastAsia="黑体"/>
                <w:sz w:val="24"/>
              </w:rPr>
            </w:pPr>
            <w:r>
              <w:rPr>
                <w:rFonts w:hint="eastAsia" w:asci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14" w:type="dxa"/>
            <w:vMerge w:val="continue"/>
            <w:tcBorders>
              <w:top w:val="nil"/>
            </w:tcBorders>
          </w:tcPr>
          <w:p>
            <w:pPr>
              <w:rPr>
                <w:sz w:val="2"/>
                <w:szCs w:val="2"/>
              </w:rPr>
            </w:pPr>
          </w:p>
        </w:tc>
        <w:tc>
          <w:tcPr>
            <w:tcW w:w="1356" w:type="dxa"/>
            <w:vMerge w:val="continue"/>
            <w:tcBorders>
              <w:top w:val="nil"/>
            </w:tcBorders>
          </w:tcPr>
          <w:p>
            <w:pPr>
              <w:rPr>
                <w:sz w:val="2"/>
                <w:szCs w:val="2"/>
              </w:rPr>
            </w:pPr>
          </w:p>
        </w:tc>
        <w:tc>
          <w:tcPr>
            <w:tcW w:w="1261" w:type="dxa"/>
          </w:tcPr>
          <w:p>
            <w:pPr>
              <w:pStyle w:val="7"/>
              <w:spacing w:before="29" w:line="299" w:lineRule="exact"/>
              <w:ind w:left="158" w:right="151"/>
              <w:rPr>
                <w:rFonts w:hint="eastAsia" w:ascii="黑体" w:eastAsia="黑体"/>
                <w:sz w:val="24"/>
              </w:rPr>
            </w:pPr>
            <w:r>
              <w:rPr>
                <w:rFonts w:hint="eastAsia" w:ascii="黑体" w:eastAsia="黑体"/>
                <w:sz w:val="24"/>
              </w:rPr>
              <w:t>小计</w:t>
            </w:r>
          </w:p>
        </w:tc>
        <w:tc>
          <w:tcPr>
            <w:tcW w:w="1244" w:type="dxa"/>
          </w:tcPr>
          <w:p>
            <w:pPr>
              <w:pStyle w:val="7"/>
              <w:spacing w:before="29" w:line="299" w:lineRule="exact"/>
              <w:ind w:left="149" w:right="142"/>
              <w:rPr>
                <w:rFonts w:hint="eastAsia" w:ascii="黑体" w:eastAsia="黑体"/>
                <w:sz w:val="24"/>
              </w:rPr>
            </w:pPr>
            <w:r>
              <w:rPr>
                <w:rFonts w:hint="eastAsia" w:ascii="黑体" w:eastAsia="黑体"/>
                <w:sz w:val="24"/>
              </w:rPr>
              <w:t>水稻</w:t>
            </w:r>
          </w:p>
        </w:tc>
        <w:tc>
          <w:tcPr>
            <w:tcW w:w="1325" w:type="dxa"/>
          </w:tcPr>
          <w:p>
            <w:pPr>
              <w:pStyle w:val="7"/>
              <w:spacing w:before="29" w:line="299" w:lineRule="exact"/>
              <w:ind w:left="189" w:right="183"/>
              <w:rPr>
                <w:rFonts w:hint="eastAsia" w:ascii="黑体" w:eastAsia="黑体"/>
                <w:sz w:val="24"/>
              </w:rPr>
            </w:pPr>
            <w:r>
              <w:rPr>
                <w:rFonts w:hint="eastAsia" w:ascii="黑体" w:eastAsia="黑体"/>
                <w:sz w:val="24"/>
              </w:rPr>
              <w:t>玉米</w:t>
            </w:r>
          </w:p>
        </w:tc>
        <w:tc>
          <w:tcPr>
            <w:tcW w:w="1217" w:type="dxa"/>
          </w:tcPr>
          <w:p>
            <w:pPr>
              <w:pStyle w:val="7"/>
              <w:spacing w:before="29" w:line="299" w:lineRule="exact"/>
              <w:ind w:left="227" w:right="219"/>
              <w:rPr>
                <w:rFonts w:hint="eastAsia" w:ascii="黑体" w:eastAsia="黑体"/>
                <w:sz w:val="24"/>
              </w:rPr>
            </w:pPr>
            <w:r>
              <w:rPr>
                <w:rFonts w:hint="eastAsia" w:ascii="黑体" w:eastAsia="黑体"/>
                <w:sz w:val="24"/>
              </w:rPr>
              <w:t>马铃薯</w:t>
            </w:r>
          </w:p>
        </w:tc>
        <w:tc>
          <w:tcPr>
            <w:tcW w:w="1560" w:type="dxa"/>
          </w:tcPr>
          <w:p>
            <w:pPr>
              <w:pStyle w:val="7"/>
              <w:spacing w:before="29" w:line="299" w:lineRule="exact"/>
              <w:ind w:left="189" w:right="178"/>
              <w:rPr>
                <w:rFonts w:hint="eastAsia" w:ascii="黑体" w:eastAsia="黑体"/>
                <w:sz w:val="24"/>
              </w:rPr>
            </w:pPr>
            <w:r>
              <w:rPr>
                <w:rFonts w:hint="eastAsia" w:ascii="黑体" w:eastAsia="黑体"/>
                <w:sz w:val="24"/>
              </w:rPr>
              <w:t>小计</w:t>
            </w:r>
          </w:p>
        </w:tc>
        <w:tc>
          <w:tcPr>
            <w:tcW w:w="1563" w:type="dxa"/>
          </w:tcPr>
          <w:p>
            <w:pPr>
              <w:pStyle w:val="7"/>
              <w:spacing w:before="29" w:line="299" w:lineRule="exact"/>
              <w:ind w:left="189" w:right="181"/>
              <w:rPr>
                <w:rFonts w:hint="eastAsia" w:ascii="黑体" w:eastAsia="黑体"/>
                <w:sz w:val="24"/>
              </w:rPr>
            </w:pPr>
            <w:r>
              <w:rPr>
                <w:rFonts w:hint="eastAsia" w:ascii="黑体" w:eastAsia="黑体"/>
                <w:sz w:val="24"/>
              </w:rPr>
              <w:t>水稻</w:t>
            </w:r>
          </w:p>
        </w:tc>
        <w:tc>
          <w:tcPr>
            <w:tcW w:w="1564" w:type="dxa"/>
          </w:tcPr>
          <w:p>
            <w:pPr>
              <w:pStyle w:val="7"/>
              <w:spacing w:before="29" w:line="299" w:lineRule="exact"/>
              <w:ind w:left="251" w:right="241"/>
              <w:rPr>
                <w:rFonts w:hint="eastAsia" w:ascii="黑体" w:eastAsia="黑体"/>
                <w:sz w:val="24"/>
              </w:rPr>
            </w:pPr>
            <w:r>
              <w:rPr>
                <w:rFonts w:hint="eastAsia" w:ascii="黑体" w:eastAsia="黑体"/>
                <w:sz w:val="24"/>
              </w:rPr>
              <w:t>玉米</w:t>
            </w:r>
          </w:p>
        </w:tc>
        <w:tc>
          <w:tcPr>
            <w:tcW w:w="1500" w:type="dxa"/>
          </w:tcPr>
          <w:p>
            <w:pPr>
              <w:pStyle w:val="7"/>
              <w:spacing w:before="29" w:line="299" w:lineRule="exact"/>
              <w:ind w:left="278" w:right="269"/>
              <w:rPr>
                <w:rFonts w:hint="eastAsia" w:ascii="黑体" w:eastAsia="黑体"/>
                <w:sz w:val="24"/>
              </w:rPr>
            </w:pPr>
            <w:r>
              <w:rPr>
                <w:rFonts w:hint="eastAsia" w:ascii="黑体" w:eastAsia="黑体"/>
                <w:sz w:val="24"/>
              </w:rPr>
              <w:t>马铃薯</w:t>
            </w:r>
          </w:p>
        </w:tc>
        <w:tc>
          <w:tcPr>
            <w:tcW w:w="7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4" w:type="dxa"/>
          </w:tcPr>
          <w:p>
            <w:pPr>
              <w:pStyle w:val="7"/>
              <w:spacing w:before="102"/>
              <w:ind w:left="8"/>
              <w:rPr>
                <w:sz w:val="24"/>
              </w:rPr>
            </w:pPr>
            <w:r>
              <w:rPr>
                <w:sz w:val="24"/>
              </w:rPr>
              <w:t>1</w:t>
            </w:r>
          </w:p>
        </w:tc>
        <w:tc>
          <w:tcPr>
            <w:tcW w:w="1356" w:type="dxa"/>
          </w:tcPr>
          <w:p>
            <w:pPr>
              <w:pStyle w:val="7"/>
              <w:spacing w:before="86"/>
              <w:ind w:left="177" w:right="169"/>
              <w:rPr>
                <w:rFonts w:hint="eastAsia" w:ascii="黑体" w:eastAsia="黑体"/>
                <w:sz w:val="24"/>
              </w:rPr>
            </w:pPr>
            <w:r>
              <w:rPr>
                <w:rFonts w:hint="eastAsia" w:ascii="黑体" w:eastAsia="黑体"/>
                <w:sz w:val="24"/>
              </w:rPr>
              <w:t>涟江街道</w:t>
            </w:r>
          </w:p>
        </w:tc>
        <w:tc>
          <w:tcPr>
            <w:tcW w:w="1261" w:type="dxa"/>
          </w:tcPr>
          <w:p>
            <w:pPr>
              <w:pStyle w:val="7"/>
              <w:spacing w:before="102"/>
              <w:ind w:left="160" w:right="151"/>
              <w:rPr>
                <w:sz w:val="24"/>
              </w:rPr>
            </w:pPr>
            <w:r>
              <w:rPr>
                <w:sz w:val="24"/>
              </w:rPr>
              <w:t>18375.5</w:t>
            </w:r>
          </w:p>
        </w:tc>
        <w:tc>
          <w:tcPr>
            <w:tcW w:w="1244" w:type="dxa"/>
          </w:tcPr>
          <w:p>
            <w:pPr>
              <w:pStyle w:val="7"/>
              <w:spacing w:before="102"/>
              <w:ind w:left="152" w:right="142"/>
              <w:rPr>
                <w:sz w:val="24"/>
              </w:rPr>
            </w:pPr>
            <w:r>
              <w:rPr>
                <w:sz w:val="24"/>
              </w:rPr>
              <w:t>6089.8</w:t>
            </w:r>
          </w:p>
        </w:tc>
        <w:tc>
          <w:tcPr>
            <w:tcW w:w="1325" w:type="dxa"/>
          </w:tcPr>
          <w:p>
            <w:pPr>
              <w:pStyle w:val="7"/>
              <w:spacing w:before="102"/>
              <w:ind w:left="192" w:right="183"/>
              <w:rPr>
                <w:sz w:val="24"/>
              </w:rPr>
            </w:pPr>
            <w:r>
              <w:rPr>
                <w:sz w:val="24"/>
              </w:rPr>
              <w:t>11750.9</w:t>
            </w:r>
          </w:p>
        </w:tc>
        <w:tc>
          <w:tcPr>
            <w:tcW w:w="1217" w:type="dxa"/>
          </w:tcPr>
          <w:p>
            <w:pPr>
              <w:pStyle w:val="7"/>
              <w:spacing w:before="102"/>
              <w:ind w:left="225" w:right="219"/>
              <w:rPr>
                <w:sz w:val="24"/>
              </w:rPr>
            </w:pPr>
            <w:r>
              <w:rPr>
                <w:sz w:val="24"/>
              </w:rPr>
              <w:t>534.8</w:t>
            </w:r>
          </w:p>
        </w:tc>
        <w:tc>
          <w:tcPr>
            <w:tcW w:w="1560" w:type="dxa"/>
          </w:tcPr>
          <w:p>
            <w:pPr>
              <w:pStyle w:val="7"/>
              <w:spacing w:before="102"/>
              <w:ind w:left="189" w:right="181"/>
              <w:rPr>
                <w:sz w:val="24"/>
              </w:rPr>
            </w:pPr>
            <w:r>
              <w:rPr>
                <w:sz w:val="24"/>
              </w:rPr>
              <w:t>179439.62</w:t>
            </w:r>
          </w:p>
        </w:tc>
        <w:tc>
          <w:tcPr>
            <w:tcW w:w="1563" w:type="dxa"/>
          </w:tcPr>
          <w:p>
            <w:pPr>
              <w:pStyle w:val="7"/>
              <w:spacing w:before="102"/>
              <w:ind w:left="191" w:right="181"/>
              <w:rPr>
                <w:sz w:val="24"/>
              </w:rPr>
            </w:pPr>
            <w:r>
              <w:rPr>
                <w:sz w:val="24"/>
              </w:rPr>
              <w:t>85256.75</w:t>
            </w:r>
          </w:p>
        </w:tc>
        <w:tc>
          <w:tcPr>
            <w:tcW w:w="1564" w:type="dxa"/>
          </w:tcPr>
          <w:p>
            <w:pPr>
              <w:pStyle w:val="7"/>
              <w:spacing w:before="102"/>
              <w:ind w:left="251" w:right="243"/>
              <w:rPr>
                <w:sz w:val="24"/>
              </w:rPr>
            </w:pPr>
            <w:r>
              <w:rPr>
                <w:sz w:val="24"/>
              </w:rPr>
              <w:t>90482.05</w:t>
            </w:r>
          </w:p>
        </w:tc>
        <w:tc>
          <w:tcPr>
            <w:tcW w:w="1500" w:type="dxa"/>
          </w:tcPr>
          <w:p>
            <w:pPr>
              <w:pStyle w:val="7"/>
              <w:spacing w:before="102"/>
              <w:ind w:left="280" w:right="269"/>
              <w:rPr>
                <w:sz w:val="24"/>
              </w:rPr>
            </w:pPr>
            <w:r>
              <w:rPr>
                <w:sz w:val="24"/>
              </w:rPr>
              <w:t>3700.82</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14" w:type="dxa"/>
          </w:tcPr>
          <w:p>
            <w:pPr>
              <w:pStyle w:val="7"/>
              <w:spacing w:before="119"/>
              <w:ind w:left="8"/>
              <w:rPr>
                <w:sz w:val="24"/>
              </w:rPr>
            </w:pPr>
            <w:r>
              <w:rPr>
                <w:sz w:val="24"/>
              </w:rPr>
              <w:t>2</w:t>
            </w:r>
          </w:p>
        </w:tc>
        <w:tc>
          <w:tcPr>
            <w:tcW w:w="1356" w:type="dxa"/>
          </w:tcPr>
          <w:p>
            <w:pPr>
              <w:pStyle w:val="7"/>
              <w:spacing w:before="103"/>
              <w:ind w:left="177" w:right="169"/>
              <w:rPr>
                <w:rFonts w:hint="eastAsia" w:ascii="黑体" w:eastAsia="黑体"/>
                <w:sz w:val="24"/>
              </w:rPr>
            </w:pPr>
            <w:r>
              <w:rPr>
                <w:rFonts w:hint="eastAsia" w:ascii="黑体" w:eastAsia="黑体"/>
                <w:sz w:val="24"/>
              </w:rPr>
              <w:t>濛江街道</w:t>
            </w:r>
          </w:p>
        </w:tc>
        <w:tc>
          <w:tcPr>
            <w:tcW w:w="1261" w:type="dxa"/>
          </w:tcPr>
          <w:p>
            <w:pPr>
              <w:pStyle w:val="7"/>
              <w:spacing w:before="119"/>
              <w:ind w:left="160" w:right="151"/>
              <w:rPr>
                <w:sz w:val="24"/>
              </w:rPr>
            </w:pPr>
            <w:r>
              <w:rPr>
                <w:sz w:val="24"/>
              </w:rPr>
              <w:t>26262.2</w:t>
            </w:r>
          </w:p>
        </w:tc>
        <w:tc>
          <w:tcPr>
            <w:tcW w:w="1244" w:type="dxa"/>
          </w:tcPr>
          <w:p>
            <w:pPr>
              <w:pStyle w:val="7"/>
              <w:spacing w:before="119"/>
              <w:ind w:left="152" w:right="142"/>
              <w:rPr>
                <w:sz w:val="24"/>
              </w:rPr>
            </w:pPr>
            <w:r>
              <w:rPr>
                <w:sz w:val="24"/>
              </w:rPr>
              <w:t>14482.1</w:t>
            </w:r>
          </w:p>
        </w:tc>
        <w:tc>
          <w:tcPr>
            <w:tcW w:w="1325" w:type="dxa"/>
          </w:tcPr>
          <w:p>
            <w:pPr>
              <w:pStyle w:val="7"/>
              <w:spacing w:before="119"/>
              <w:ind w:left="192" w:right="183"/>
              <w:rPr>
                <w:sz w:val="24"/>
              </w:rPr>
            </w:pPr>
            <w:r>
              <w:rPr>
                <w:sz w:val="24"/>
              </w:rPr>
              <w:t>11529.6</w:t>
            </w:r>
          </w:p>
        </w:tc>
        <w:tc>
          <w:tcPr>
            <w:tcW w:w="1217" w:type="dxa"/>
          </w:tcPr>
          <w:p>
            <w:pPr>
              <w:pStyle w:val="7"/>
              <w:spacing w:before="119"/>
              <w:ind w:left="225" w:right="219"/>
              <w:rPr>
                <w:sz w:val="24"/>
              </w:rPr>
            </w:pPr>
            <w:r>
              <w:rPr>
                <w:sz w:val="24"/>
              </w:rPr>
              <w:t>250.5</w:t>
            </w:r>
          </w:p>
        </w:tc>
        <w:tc>
          <w:tcPr>
            <w:tcW w:w="1560" w:type="dxa"/>
          </w:tcPr>
          <w:p>
            <w:pPr>
              <w:pStyle w:val="7"/>
              <w:spacing w:before="119"/>
              <w:ind w:left="189" w:right="181"/>
              <w:rPr>
                <w:sz w:val="24"/>
              </w:rPr>
            </w:pPr>
            <w:r>
              <w:rPr>
                <w:sz w:val="24"/>
              </w:rPr>
              <w:t>293261.11</w:t>
            </w:r>
          </w:p>
        </w:tc>
        <w:tc>
          <w:tcPr>
            <w:tcW w:w="1563" w:type="dxa"/>
          </w:tcPr>
          <w:p>
            <w:pPr>
              <w:pStyle w:val="7"/>
              <w:spacing w:before="119"/>
              <w:ind w:left="191" w:right="181"/>
              <w:rPr>
                <w:sz w:val="24"/>
              </w:rPr>
            </w:pPr>
            <w:r>
              <w:rPr>
                <w:sz w:val="24"/>
              </w:rPr>
              <w:t>202749.96</w:t>
            </w:r>
          </w:p>
        </w:tc>
        <w:tc>
          <w:tcPr>
            <w:tcW w:w="1564" w:type="dxa"/>
          </w:tcPr>
          <w:p>
            <w:pPr>
              <w:pStyle w:val="7"/>
              <w:spacing w:before="119"/>
              <w:ind w:left="251" w:right="243"/>
              <w:rPr>
                <w:sz w:val="24"/>
              </w:rPr>
            </w:pPr>
            <w:r>
              <w:rPr>
                <w:sz w:val="24"/>
              </w:rPr>
              <w:t>88777.69</w:t>
            </w:r>
          </w:p>
        </w:tc>
        <w:tc>
          <w:tcPr>
            <w:tcW w:w="1500" w:type="dxa"/>
          </w:tcPr>
          <w:p>
            <w:pPr>
              <w:pStyle w:val="7"/>
              <w:spacing w:before="119"/>
              <w:ind w:left="280" w:right="269"/>
              <w:rPr>
                <w:sz w:val="24"/>
              </w:rPr>
            </w:pPr>
            <w:r>
              <w:rPr>
                <w:sz w:val="24"/>
              </w:rPr>
              <w:t>1733.46</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14" w:type="dxa"/>
          </w:tcPr>
          <w:p>
            <w:pPr>
              <w:pStyle w:val="7"/>
              <w:spacing w:before="143"/>
              <w:ind w:left="8"/>
              <w:rPr>
                <w:sz w:val="24"/>
              </w:rPr>
            </w:pPr>
            <w:r>
              <w:rPr>
                <w:sz w:val="24"/>
              </w:rPr>
              <w:t>3</w:t>
            </w:r>
          </w:p>
        </w:tc>
        <w:tc>
          <w:tcPr>
            <w:tcW w:w="1356" w:type="dxa"/>
          </w:tcPr>
          <w:p>
            <w:pPr>
              <w:pStyle w:val="7"/>
              <w:spacing w:before="127"/>
              <w:ind w:left="177" w:right="169"/>
              <w:rPr>
                <w:rFonts w:hint="eastAsia" w:ascii="黑体" w:eastAsia="黑体"/>
                <w:sz w:val="24"/>
              </w:rPr>
            </w:pPr>
            <w:r>
              <w:rPr>
                <w:rFonts w:hint="eastAsia" w:ascii="黑体" w:eastAsia="黑体"/>
                <w:sz w:val="24"/>
              </w:rPr>
              <w:t>明田街道</w:t>
            </w:r>
          </w:p>
        </w:tc>
        <w:tc>
          <w:tcPr>
            <w:tcW w:w="1261" w:type="dxa"/>
          </w:tcPr>
          <w:p>
            <w:pPr>
              <w:pStyle w:val="7"/>
              <w:spacing w:before="143"/>
              <w:ind w:left="160" w:right="151"/>
              <w:rPr>
                <w:sz w:val="24"/>
              </w:rPr>
            </w:pPr>
            <w:r>
              <w:rPr>
                <w:sz w:val="24"/>
              </w:rPr>
              <w:t>3410.5</w:t>
            </w:r>
          </w:p>
        </w:tc>
        <w:tc>
          <w:tcPr>
            <w:tcW w:w="1244" w:type="dxa"/>
          </w:tcPr>
          <w:p>
            <w:pPr>
              <w:pStyle w:val="7"/>
              <w:spacing w:before="143"/>
              <w:ind w:left="152" w:right="142"/>
              <w:rPr>
                <w:sz w:val="24"/>
              </w:rPr>
            </w:pPr>
            <w:r>
              <w:rPr>
                <w:sz w:val="24"/>
              </w:rPr>
              <w:t>1921.8</w:t>
            </w:r>
          </w:p>
        </w:tc>
        <w:tc>
          <w:tcPr>
            <w:tcW w:w="1325" w:type="dxa"/>
          </w:tcPr>
          <w:p>
            <w:pPr>
              <w:pStyle w:val="7"/>
              <w:spacing w:before="143"/>
              <w:ind w:left="192" w:right="183"/>
              <w:rPr>
                <w:sz w:val="24"/>
              </w:rPr>
            </w:pPr>
            <w:r>
              <w:rPr>
                <w:sz w:val="24"/>
              </w:rPr>
              <w:t>1146.4</w:t>
            </w:r>
          </w:p>
        </w:tc>
        <w:tc>
          <w:tcPr>
            <w:tcW w:w="1217" w:type="dxa"/>
          </w:tcPr>
          <w:p>
            <w:pPr>
              <w:pStyle w:val="7"/>
              <w:spacing w:before="143"/>
              <w:ind w:left="225" w:right="219"/>
              <w:rPr>
                <w:sz w:val="24"/>
              </w:rPr>
            </w:pPr>
            <w:r>
              <w:rPr>
                <w:sz w:val="24"/>
              </w:rPr>
              <w:t>342.4</w:t>
            </w:r>
          </w:p>
        </w:tc>
        <w:tc>
          <w:tcPr>
            <w:tcW w:w="1560" w:type="dxa"/>
          </w:tcPr>
          <w:p>
            <w:pPr>
              <w:pStyle w:val="7"/>
              <w:spacing w:before="143"/>
              <w:ind w:left="189" w:right="181"/>
              <w:rPr>
                <w:sz w:val="24"/>
              </w:rPr>
            </w:pPr>
            <w:r>
              <w:rPr>
                <w:sz w:val="24"/>
              </w:rPr>
              <w:t>38101.27</w:t>
            </w:r>
          </w:p>
        </w:tc>
        <w:tc>
          <w:tcPr>
            <w:tcW w:w="1563" w:type="dxa"/>
          </w:tcPr>
          <w:p>
            <w:pPr>
              <w:pStyle w:val="7"/>
              <w:spacing w:before="143"/>
              <w:ind w:left="191" w:right="181"/>
              <w:rPr>
                <w:sz w:val="24"/>
              </w:rPr>
            </w:pPr>
            <w:r>
              <w:rPr>
                <w:sz w:val="24"/>
              </w:rPr>
              <w:t>26904.70</w:t>
            </w:r>
          </w:p>
        </w:tc>
        <w:tc>
          <w:tcPr>
            <w:tcW w:w="1564" w:type="dxa"/>
          </w:tcPr>
          <w:p>
            <w:pPr>
              <w:pStyle w:val="7"/>
              <w:spacing w:before="143"/>
              <w:ind w:left="251" w:right="243"/>
              <w:rPr>
                <w:sz w:val="24"/>
              </w:rPr>
            </w:pPr>
            <w:r>
              <w:rPr>
                <w:sz w:val="24"/>
              </w:rPr>
              <w:t>8827.51</w:t>
            </w:r>
          </w:p>
        </w:tc>
        <w:tc>
          <w:tcPr>
            <w:tcW w:w="1500" w:type="dxa"/>
          </w:tcPr>
          <w:p>
            <w:pPr>
              <w:pStyle w:val="7"/>
              <w:spacing w:before="143"/>
              <w:ind w:left="280" w:right="269"/>
              <w:rPr>
                <w:sz w:val="24"/>
              </w:rPr>
            </w:pPr>
            <w:r>
              <w:rPr>
                <w:sz w:val="24"/>
              </w:rPr>
              <w:t>2369.06</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14" w:type="dxa"/>
          </w:tcPr>
          <w:p>
            <w:pPr>
              <w:pStyle w:val="7"/>
              <w:spacing w:before="112"/>
              <w:ind w:left="8"/>
              <w:rPr>
                <w:sz w:val="24"/>
              </w:rPr>
            </w:pPr>
            <w:r>
              <w:rPr>
                <w:sz w:val="24"/>
              </w:rPr>
              <w:t>4</w:t>
            </w:r>
          </w:p>
        </w:tc>
        <w:tc>
          <w:tcPr>
            <w:tcW w:w="1356" w:type="dxa"/>
          </w:tcPr>
          <w:p>
            <w:pPr>
              <w:pStyle w:val="7"/>
              <w:spacing w:before="96"/>
              <w:ind w:left="177" w:right="169"/>
              <w:rPr>
                <w:rFonts w:hint="eastAsia" w:ascii="黑体" w:eastAsia="黑体"/>
                <w:sz w:val="24"/>
              </w:rPr>
            </w:pPr>
            <w:r>
              <w:rPr>
                <w:rFonts w:hint="eastAsia" w:ascii="黑体" w:eastAsia="黑体"/>
                <w:sz w:val="24"/>
              </w:rPr>
              <w:t>好花红镇</w:t>
            </w:r>
          </w:p>
        </w:tc>
        <w:tc>
          <w:tcPr>
            <w:tcW w:w="1261" w:type="dxa"/>
          </w:tcPr>
          <w:p>
            <w:pPr>
              <w:pStyle w:val="7"/>
              <w:spacing w:before="112"/>
              <w:ind w:left="160" w:right="151"/>
              <w:rPr>
                <w:sz w:val="24"/>
              </w:rPr>
            </w:pPr>
            <w:r>
              <w:rPr>
                <w:sz w:val="24"/>
              </w:rPr>
              <w:t>36684.4</w:t>
            </w:r>
          </w:p>
        </w:tc>
        <w:tc>
          <w:tcPr>
            <w:tcW w:w="1244" w:type="dxa"/>
          </w:tcPr>
          <w:p>
            <w:pPr>
              <w:pStyle w:val="7"/>
              <w:spacing w:before="112"/>
              <w:ind w:left="152" w:right="142"/>
              <w:rPr>
                <w:sz w:val="24"/>
              </w:rPr>
            </w:pPr>
            <w:r>
              <w:rPr>
                <w:sz w:val="24"/>
              </w:rPr>
              <w:t>18626.2</w:t>
            </w:r>
          </w:p>
        </w:tc>
        <w:tc>
          <w:tcPr>
            <w:tcW w:w="1325" w:type="dxa"/>
          </w:tcPr>
          <w:p>
            <w:pPr>
              <w:pStyle w:val="7"/>
              <w:spacing w:before="112"/>
              <w:ind w:left="192" w:right="183"/>
              <w:rPr>
                <w:sz w:val="24"/>
              </w:rPr>
            </w:pPr>
            <w:r>
              <w:rPr>
                <w:sz w:val="24"/>
              </w:rPr>
              <w:t>17966.6</w:t>
            </w:r>
          </w:p>
        </w:tc>
        <w:tc>
          <w:tcPr>
            <w:tcW w:w="1217" w:type="dxa"/>
          </w:tcPr>
          <w:p>
            <w:pPr>
              <w:pStyle w:val="7"/>
              <w:spacing w:before="112"/>
              <w:ind w:left="225" w:right="219"/>
              <w:rPr>
                <w:sz w:val="24"/>
              </w:rPr>
            </w:pPr>
            <w:r>
              <w:rPr>
                <w:sz w:val="24"/>
              </w:rPr>
              <w:t>91.5</w:t>
            </w:r>
          </w:p>
        </w:tc>
        <w:tc>
          <w:tcPr>
            <w:tcW w:w="1560" w:type="dxa"/>
          </w:tcPr>
          <w:p>
            <w:pPr>
              <w:pStyle w:val="7"/>
              <w:spacing w:before="112"/>
              <w:ind w:left="189" w:right="181"/>
              <w:rPr>
                <w:sz w:val="24"/>
              </w:rPr>
            </w:pPr>
            <w:r>
              <w:rPr>
                <w:sz w:val="24"/>
              </w:rPr>
              <w:t>399743.37</w:t>
            </w:r>
          </w:p>
        </w:tc>
        <w:tc>
          <w:tcPr>
            <w:tcW w:w="1563" w:type="dxa"/>
          </w:tcPr>
          <w:p>
            <w:pPr>
              <w:pStyle w:val="7"/>
              <w:spacing w:before="112"/>
              <w:ind w:left="191" w:right="181"/>
              <w:rPr>
                <w:sz w:val="24"/>
              </w:rPr>
            </w:pPr>
            <w:r>
              <w:rPr>
                <w:sz w:val="24"/>
              </w:rPr>
              <w:t>260766.88</w:t>
            </w:r>
          </w:p>
        </w:tc>
        <w:tc>
          <w:tcPr>
            <w:tcW w:w="1564" w:type="dxa"/>
          </w:tcPr>
          <w:p>
            <w:pPr>
              <w:pStyle w:val="7"/>
              <w:spacing w:before="112"/>
              <w:ind w:left="251" w:right="243"/>
              <w:rPr>
                <w:sz w:val="24"/>
              </w:rPr>
            </w:pPr>
            <w:r>
              <w:rPr>
                <w:sz w:val="24"/>
              </w:rPr>
              <w:t>138343.17</w:t>
            </w:r>
          </w:p>
        </w:tc>
        <w:tc>
          <w:tcPr>
            <w:tcW w:w="1500" w:type="dxa"/>
          </w:tcPr>
          <w:p>
            <w:pPr>
              <w:pStyle w:val="7"/>
              <w:spacing w:before="112"/>
              <w:ind w:left="280" w:right="269"/>
              <w:rPr>
                <w:sz w:val="24"/>
              </w:rPr>
            </w:pPr>
            <w:r>
              <w:rPr>
                <w:sz w:val="24"/>
              </w:rPr>
              <w:t>633.32</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14" w:type="dxa"/>
          </w:tcPr>
          <w:p>
            <w:pPr>
              <w:pStyle w:val="7"/>
              <w:spacing w:before="120"/>
              <w:ind w:left="8"/>
              <w:rPr>
                <w:sz w:val="24"/>
              </w:rPr>
            </w:pPr>
            <w:r>
              <w:rPr>
                <w:sz w:val="24"/>
              </w:rPr>
              <w:t>5</w:t>
            </w:r>
          </w:p>
        </w:tc>
        <w:tc>
          <w:tcPr>
            <w:tcW w:w="1356" w:type="dxa"/>
          </w:tcPr>
          <w:p>
            <w:pPr>
              <w:pStyle w:val="7"/>
              <w:spacing w:before="104"/>
              <w:ind w:left="177" w:right="169"/>
              <w:rPr>
                <w:rFonts w:hint="eastAsia" w:ascii="黑体" w:eastAsia="黑体"/>
                <w:sz w:val="24"/>
              </w:rPr>
            </w:pPr>
            <w:r>
              <w:rPr>
                <w:rFonts w:hint="eastAsia" w:ascii="黑体" w:eastAsia="黑体"/>
                <w:sz w:val="24"/>
              </w:rPr>
              <w:t>断杉镇</w:t>
            </w:r>
          </w:p>
        </w:tc>
        <w:tc>
          <w:tcPr>
            <w:tcW w:w="1261" w:type="dxa"/>
          </w:tcPr>
          <w:p>
            <w:pPr>
              <w:pStyle w:val="7"/>
              <w:spacing w:before="120"/>
              <w:ind w:left="160" w:right="151"/>
              <w:rPr>
                <w:sz w:val="24"/>
              </w:rPr>
            </w:pPr>
            <w:r>
              <w:rPr>
                <w:sz w:val="24"/>
              </w:rPr>
              <w:t>35301.9</w:t>
            </w:r>
          </w:p>
        </w:tc>
        <w:tc>
          <w:tcPr>
            <w:tcW w:w="1244" w:type="dxa"/>
          </w:tcPr>
          <w:p>
            <w:pPr>
              <w:pStyle w:val="7"/>
              <w:spacing w:before="120"/>
              <w:ind w:left="152" w:right="142"/>
              <w:rPr>
                <w:sz w:val="24"/>
              </w:rPr>
            </w:pPr>
            <w:r>
              <w:rPr>
                <w:sz w:val="24"/>
              </w:rPr>
              <w:t>18260.8</w:t>
            </w:r>
          </w:p>
        </w:tc>
        <w:tc>
          <w:tcPr>
            <w:tcW w:w="1325" w:type="dxa"/>
          </w:tcPr>
          <w:p>
            <w:pPr>
              <w:pStyle w:val="7"/>
              <w:spacing w:before="120"/>
              <w:ind w:left="192" w:right="183"/>
              <w:rPr>
                <w:sz w:val="24"/>
              </w:rPr>
            </w:pPr>
            <w:r>
              <w:rPr>
                <w:sz w:val="24"/>
              </w:rPr>
              <w:t>17017.7</w:t>
            </w:r>
          </w:p>
        </w:tc>
        <w:tc>
          <w:tcPr>
            <w:tcW w:w="1217" w:type="dxa"/>
          </w:tcPr>
          <w:p>
            <w:pPr>
              <w:pStyle w:val="7"/>
              <w:spacing w:before="120"/>
              <w:ind w:left="225" w:right="219"/>
              <w:rPr>
                <w:sz w:val="24"/>
              </w:rPr>
            </w:pPr>
            <w:r>
              <w:rPr>
                <w:sz w:val="24"/>
              </w:rPr>
              <w:t>23.4</w:t>
            </w:r>
          </w:p>
        </w:tc>
        <w:tc>
          <w:tcPr>
            <w:tcW w:w="1560" w:type="dxa"/>
          </w:tcPr>
          <w:p>
            <w:pPr>
              <w:pStyle w:val="7"/>
              <w:spacing w:before="120"/>
              <w:ind w:left="189" w:right="181"/>
              <w:rPr>
                <w:sz w:val="24"/>
              </w:rPr>
            </w:pPr>
            <w:r>
              <w:rPr>
                <w:sz w:val="24"/>
              </w:rPr>
              <w:t>386849.85</w:t>
            </w:r>
          </w:p>
        </w:tc>
        <w:tc>
          <w:tcPr>
            <w:tcW w:w="1563" w:type="dxa"/>
          </w:tcPr>
          <w:p>
            <w:pPr>
              <w:pStyle w:val="7"/>
              <w:spacing w:before="120"/>
              <w:ind w:left="191" w:right="181"/>
              <w:rPr>
                <w:sz w:val="24"/>
              </w:rPr>
            </w:pPr>
            <w:r>
              <w:rPr>
                <w:sz w:val="24"/>
              </w:rPr>
              <w:t>255651.49</w:t>
            </w:r>
          </w:p>
        </w:tc>
        <w:tc>
          <w:tcPr>
            <w:tcW w:w="1564" w:type="dxa"/>
          </w:tcPr>
          <w:p>
            <w:pPr>
              <w:pStyle w:val="7"/>
              <w:spacing w:before="120"/>
              <w:ind w:left="251" w:right="243"/>
              <w:rPr>
                <w:sz w:val="24"/>
              </w:rPr>
            </w:pPr>
            <w:r>
              <w:rPr>
                <w:sz w:val="24"/>
              </w:rPr>
              <w:t>131036.43</w:t>
            </w:r>
          </w:p>
        </w:tc>
        <w:tc>
          <w:tcPr>
            <w:tcW w:w="1500" w:type="dxa"/>
          </w:tcPr>
          <w:p>
            <w:pPr>
              <w:pStyle w:val="7"/>
              <w:spacing w:before="120"/>
              <w:ind w:left="280" w:right="269"/>
              <w:rPr>
                <w:sz w:val="24"/>
              </w:rPr>
            </w:pPr>
            <w:r>
              <w:rPr>
                <w:sz w:val="24"/>
              </w:rPr>
              <w:t>161.93</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4" w:type="dxa"/>
          </w:tcPr>
          <w:p>
            <w:pPr>
              <w:pStyle w:val="7"/>
              <w:spacing w:before="100"/>
              <w:ind w:left="8"/>
              <w:rPr>
                <w:sz w:val="24"/>
              </w:rPr>
            </w:pPr>
            <w:r>
              <w:rPr>
                <w:sz w:val="24"/>
              </w:rPr>
              <w:t>6</w:t>
            </w:r>
          </w:p>
        </w:tc>
        <w:tc>
          <w:tcPr>
            <w:tcW w:w="1356" w:type="dxa"/>
          </w:tcPr>
          <w:p>
            <w:pPr>
              <w:pStyle w:val="7"/>
              <w:spacing w:before="84"/>
              <w:ind w:left="177" w:right="169"/>
              <w:rPr>
                <w:rFonts w:hint="eastAsia" w:ascii="黑体" w:eastAsia="黑体"/>
                <w:sz w:val="24"/>
              </w:rPr>
            </w:pPr>
            <w:r>
              <w:rPr>
                <w:rFonts w:hint="eastAsia" w:ascii="黑体" w:eastAsia="黑体"/>
                <w:sz w:val="24"/>
              </w:rPr>
              <w:t>羡塘镇</w:t>
            </w:r>
          </w:p>
        </w:tc>
        <w:tc>
          <w:tcPr>
            <w:tcW w:w="1261" w:type="dxa"/>
          </w:tcPr>
          <w:p>
            <w:pPr>
              <w:pStyle w:val="7"/>
              <w:spacing w:before="100"/>
              <w:ind w:left="160" w:right="151"/>
              <w:rPr>
                <w:sz w:val="24"/>
              </w:rPr>
            </w:pPr>
            <w:r>
              <w:rPr>
                <w:sz w:val="24"/>
              </w:rPr>
              <w:t>26928.4</w:t>
            </w:r>
          </w:p>
        </w:tc>
        <w:tc>
          <w:tcPr>
            <w:tcW w:w="1244" w:type="dxa"/>
          </w:tcPr>
          <w:p>
            <w:pPr>
              <w:pStyle w:val="7"/>
              <w:spacing w:before="100"/>
              <w:ind w:left="152" w:right="142"/>
              <w:rPr>
                <w:sz w:val="24"/>
              </w:rPr>
            </w:pPr>
            <w:r>
              <w:rPr>
                <w:sz w:val="24"/>
              </w:rPr>
              <w:t>16583.9</w:t>
            </w:r>
          </w:p>
        </w:tc>
        <w:tc>
          <w:tcPr>
            <w:tcW w:w="1325" w:type="dxa"/>
          </w:tcPr>
          <w:p>
            <w:pPr>
              <w:pStyle w:val="7"/>
              <w:spacing w:before="100"/>
              <w:ind w:left="192" w:right="183"/>
              <w:rPr>
                <w:sz w:val="24"/>
              </w:rPr>
            </w:pPr>
            <w:r>
              <w:rPr>
                <w:sz w:val="24"/>
              </w:rPr>
              <w:t>10343.8</w:t>
            </w:r>
          </w:p>
        </w:tc>
        <w:tc>
          <w:tcPr>
            <w:tcW w:w="1217" w:type="dxa"/>
          </w:tcPr>
          <w:p>
            <w:pPr>
              <w:pStyle w:val="7"/>
              <w:spacing w:before="100"/>
              <w:ind w:left="225" w:right="219"/>
              <w:rPr>
                <w:sz w:val="24"/>
              </w:rPr>
            </w:pPr>
            <w:r>
              <w:rPr>
                <w:sz w:val="24"/>
              </w:rPr>
              <w:t>0.7</w:t>
            </w:r>
          </w:p>
        </w:tc>
        <w:tc>
          <w:tcPr>
            <w:tcW w:w="1560" w:type="dxa"/>
          </w:tcPr>
          <w:p>
            <w:pPr>
              <w:pStyle w:val="7"/>
              <w:spacing w:before="100"/>
              <w:ind w:left="189" w:right="181"/>
              <w:rPr>
                <w:sz w:val="24"/>
              </w:rPr>
            </w:pPr>
            <w:r>
              <w:rPr>
                <w:sz w:val="24"/>
              </w:rPr>
              <w:t>311826.68</w:t>
            </w:r>
          </w:p>
        </w:tc>
        <w:tc>
          <w:tcPr>
            <w:tcW w:w="1563" w:type="dxa"/>
          </w:tcPr>
          <w:p>
            <w:pPr>
              <w:pStyle w:val="7"/>
              <w:spacing w:before="100"/>
              <w:ind w:left="191" w:right="181"/>
              <w:rPr>
                <w:sz w:val="24"/>
              </w:rPr>
            </w:pPr>
            <w:r>
              <w:rPr>
                <w:sz w:val="24"/>
              </w:rPr>
              <w:t>232174.49</w:t>
            </w:r>
          </w:p>
        </w:tc>
        <w:tc>
          <w:tcPr>
            <w:tcW w:w="1564" w:type="dxa"/>
          </w:tcPr>
          <w:p>
            <w:pPr>
              <w:pStyle w:val="7"/>
              <w:spacing w:before="100"/>
              <w:ind w:left="251" w:right="243"/>
              <w:rPr>
                <w:sz w:val="24"/>
              </w:rPr>
            </w:pPr>
            <w:r>
              <w:rPr>
                <w:sz w:val="24"/>
              </w:rPr>
              <w:t>79647.35</w:t>
            </w:r>
          </w:p>
        </w:tc>
        <w:tc>
          <w:tcPr>
            <w:tcW w:w="1500" w:type="dxa"/>
          </w:tcPr>
          <w:p>
            <w:pPr>
              <w:pStyle w:val="7"/>
              <w:spacing w:before="100"/>
              <w:ind w:left="280" w:right="269"/>
              <w:rPr>
                <w:sz w:val="24"/>
              </w:rPr>
            </w:pPr>
            <w:r>
              <w:rPr>
                <w:sz w:val="24"/>
              </w:rPr>
              <w:t>4.84</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14" w:type="dxa"/>
          </w:tcPr>
          <w:p>
            <w:pPr>
              <w:pStyle w:val="7"/>
              <w:spacing w:before="144"/>
              <w:ind w:left="8"/>
              <w:rPr>
                <w:sz w:val="24"/>
              </w:rPr>
            </w:pPr>
            <w:r>
              <w:rPr>
                <w:sz w:val="24"/>
              </w:rPr>
              <w:t>7</w:t>
            </w:r>
          </w:p>
        </w:tc>
        <w:tc>
          <w:tcPr>
            <w:tcW w:w="1356" w:type="dxa"/>
          </w:tcPr>
          <w:p>
            <w:pPr>
              <w:pStyle w:val="7"/>
              <w:spacing w:before="128"/>
              <w:ind w:left="177" w:right="169"/>
              <w:rPr>
                <w:rFonts w:hint="eastAsia" w:ascii="黑体" w:eastAsia="黑体"/>
                <w:sz w:val="24"/>
              </w:rPr>
            </w:pPr>
            <w:r>
              <w:rPr>
                <w:rFonts w:hint="eastAsia" w:ascii="黑体" w:eastAsia="黑体"/>
                <w:sz w:val="24"/>
              </w:rPr>
              <w:t>雅水镇</w:t>
            </w:r>
          </w:p>
        </w:tc>
        <w:tc>
          <w:tcPr>
            <w:tcW w:w="1261" w:type="dxa"/>
          </w:tcPr>
          <w:p>
            <w:pPr>
              <w:pStyle w:val="7"/>
              <w:spacing w:before="144"/>
              <w:ind w:left="160" w:right="151"/>
              <w:rPr>
                <w:sz w:val="24"/>
              </w:rPr>
            </w:pPr>
            <w:r>
              <w:rPr>
                <w:sz w:val="24"/>
              </w:rPr>
              <w:t>67041.2</w:t>
            </w:r>
          </w:p>
        </w:tc>
        <w:tc>
          <w:tcPr>
            <w:tcW w:w="1244" w:type="dxa"/>
          </w:tcPr>
          <w:p>
            <w:pPr>
              <w:pStyle w:val="7"/>
              <w:spacing w:before="144"/>
              <w:ind w:left="152" w:right="142"/>
              <w:rPr>
                <w:sz w:val="24"/>
              </w:rPr>
            </w:pPr>
            <w:r>
              <w:rPr>
                <w:sz w:val="24"/>
              </w:rPr>
              <w:t>53334.4</w:t>
            </w:r>
          </w:p>
        </w:tc>
        <w:tc>
          <w:tcPr>
            <w:tcW w:w="1325" w:type="dxa"/>
          </w:tcPr>
          <w:p>
            <w:pPr>
              <w:pStyle w:val="7"/>
              <w:spacing w:before="144"/>
              <w:ind w:left="192" w:right="183"/>
              <w:rPr>
                <w:sz w:val="24"/>
              </w:rPr>
            </w:pPr>
            <w:r>
              <w:rPr>
                <w:sz w:val="24"/>
              </w:rPr>
              <w:t>13456.5</w:t>
            </w:r>
          </w:p>
        </w:tc>
        <w:tc>
          <w:tcPr>
            <w:tcW w:w="1217" w:type="dxa"/>
          </w:tcPr>
          <w:p>
            <w:pPr>
              <w:pStyle w:val="7"/>
              <w:spacing w:before="144"/>
              <w:ind w:left="225" w:right="219"/>
              <w:rPr>
                <w:sz w:val="24"/>
              </w:rPr>
            </w:pPr>
            <w:r>
              <w:rPr>
                <w:sz w:val="24"/>
              </w:rPr>
              <w:t>250.2</w:t>
            </w:r>
          </w:p>
        </w:tc>
        <w:tc>
          <w:tcPr>
            <w:tcW w:w="1560" w:type="dxa"/>
          </w:tcPr>
          <w:p>
            <w:pPr>
              <w:pStyle w:val="7"/>
              <w:spacing w:before="144"/>
              <w:ind w:left="189" w:right="181"/>
              <w:rPr>
                <w:sz w:val="24"/>
              </w:rPr>
            </w:pPr>
            <w:r>
              <w:rPr>
                <w:sz w:val="24"/>
              </w:rPr>
              <w:t>852028.25</w:t>
            </w:r>
          </w:p>
        </w:tc>
        <w:tc>
          <w:tcPr>
            <w:tcW w:w="1563" w:type="dxa"/>
          </w:tcPr>
          <w:p>
            <w:pPr>
              <w:pStyle w:val="7"/>
              <w:spacing w:before="144"/>
              <w:ind w:left="191" w:right="181"/>
              <w:rPr>
                <w:sz w:val="24"/>
              </w:rPr>
            </w:pPr>
            <w:r>
              <w:rPr>
                <w:sz w:val="24"/>
              </w:rPr>
              <w:t>746681.24</w:t>
            </w:r>
          </w:p>
        </w:tc>
        <w:tc>
          <w:tcPr>
            <w:tcW w:w="1564" w:type="dxa"/>
          </w:tcPr>
          <w:p>
            <w:pPr>
              <w:pStyle w:val="7"/>
              <w:spacing w:before="144"/>
              <w:ind w:left="251" w:right="243"/>
              <w:rPr>
                <w:sz w:val="24"/>
              </w:rPr>
            </w:pPr>
            <w:r>
              <w:rPr>
                <w:sz w:val="24"/>
              </w:rPr>
              <w:t>103615.42</w:t>
            </w:r>
          </w:p>
        </w:tc>
        <w:tc>
          <w:tcPr>
            <w:tcW w:w="1500" w:type="dxa"/>
          </w:tcPr>
          <w:p>
            <w:pPr>
              <w:pStyle w:val="7"/>
              <w:spacing w:before="144"/>
              <w:ind w:left="280" w:right="269"/>
              <w:rPr>
                <w:sz w:val="24"/>
              </w:rPr>
            </w:pPr>
            <w:r>
              <w:rPr>
                <w:sz w:val="24"/>
              </w:rPr>
              <w:t>1731.59</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14" w:type="dxa"/>
          </w:tcPr>
          <w:p>
            <w:pPr>
              <w:pStyle w:val="7"/>
              <w:spacing w:before="93"/>
              <w:ind w:left="8"/>
              <w:rPr>
                <w:sz w:val="24"/>
              </w:rPr>
            </w:pPr>
            <w:r>
              <w:rPr>
                <w:sz w:val="24"/>
              </w:rPr>
              <w:t>8</w:t>
            </w:r>
          </w:p>
        </w:tc>
        <w:tc>
          <w:tcPr>
            <w:tcW w:w="1356" w:type="dxa"/>
          </w:tcPr>
          <w:p>
            <w:pPr>
              <w:pStyle w:val="7"/>
              <w:spacing w:before="77"/>
              <w:ind w:left="177" w:right="169"/>
              <w:rPr>
                <w:rFonts w:hint="eastAsia" w:ascii="黑体" w:eastAsia="黑体"/>
                <w:sz w:val="24"/>
              </w:rPr>
            </w:pPr>
            <w:r>
              <w:rPr>
                <w:rFonts w:hint="eastAsia" w:ascii="黑体" w:eastAsia="黑体"/>
                <w:sz w:val="24"/>
              </w:rPr>
              <w:t>摆金镇</w:t>
            </w:r>
          </w:p>
        </w:tc>
        <w:tc>
          <w:tcPr>
            <w:tcW w:w="1261" w:type="dxa"/>
          </w:tcPr>
          <w:p>
            <w:pPr>
              <w:pStyle w:val="7"/>
              <w:spacing w:before="93"/>
              <w:ind w:left="160" w:right="151"/>
              <w:rPr>
                <w:sz w:val="24"/>
              </w:rPr>
            </w:pPr>
            <w:r>
              <w:rPr>
                <w:sz w:val="24"/>
              </w:rPr>
              <w:t>68936.4</w:t>
            </w:r>
          </w:p>
        </w:tc>
        <w:tc>
          <w:tcPr>
            <w:tcW w:w="1244" w:type="dxa"/>
          </w:tcPr>
          <w:p>
            <w:pPr>
              <w:pStyle w:val="7"/>
              <w:spacing w:before="93"/>
              <w:ind w:left="152" w:right="142"/>
              <w:rPr>
                <w:sz w:val="24"/>
              </w:rPr>
            </w:pPr>
            <w:r>
              <w:rPr>
                <w:sz w:val="24"/>
              </w:rPr>
              <w:t>48937.2</w:t>
            </w:r>
          </w:p>
        </w:tc>
        <w:tc>
          <w:tcPr>
            <w:tcW w:w="1325" w:type="dxa"/>
          </w:tcPr>
          <w:p>
            <w:pPr>
              <w:pStyle w:val="7"/>
              <w:spacing w:before="93"/>
              <w:ind w:left="192" w:right="183"/>
              <w:rPr>
                <w:sz w:val="24"/>
              </w:rPr>
            </w:pPr>
            <w:r>
              <w:rPr>
                <w:sz w:val="24"/>
              </w:rPr>
              <w:t>19374.4</w:t>
            </w:r>
          </w:p>
        </w:tc>
        <w:tc>
          <w:tcPr>
            <w:tcW w:w="1217" w:type="dxa"/>
          </w:tcPr>
          <w:p>
            <w:pPr>
              <w:pStyle w:val="7"/>
              <w:spacing w:before="93"/>
              <w:ind w:left="225" w:right="219"/>
              <w:rPr>
                <w:sz w:val="24"/>
              </w:rPr>
            </w:pPr>
            <w:r>
              <w:rPr>
                <w:sz w:val="24"/>
              </w:rPr>
              <w:t>624.9</w:t>
            </w:r>
          </w:p>
        </w:tc>
        <w:tc>
          <w:tcPr>
            <w:tcW w:w="1560" w:type="dxa"/>
          </w:tcPr>
          <w:p>
            <w:pPr>
              <w:pStyle w:val="7"/>
              <w:spacing w:before="93"/>
              <w:ind w:left="189" w:right="181"/>
              <w:rPr>
                <w:sz w:val="24"/>
              </w:rPr>
            </w:pPr>
            <w:r>
              <w:rPr>
                <w:sz w:val="24"/>
              </w:rPr>
              <w:t>838627.55</w:t>
            </w:r>
          </w:p>
        </w:tc>
        <w:tc>
          <w:tcPr>
            <w:tcW w:w="1563" w:type="dxa"/>
          </w:tcPr>
          <w:p>
            <w:pPr>
              <w:pStyle w:val="7"/>
              <w:spacing w:before="93"/>
              <w:ind w:left="191" w:right="181"/>
              <w:rPr>
                <w:sz w:val="24"/>
              </w:rPr>
            </w:pPr>
            <w:r>
              <w:rPr>
                <w:sz w:val="24"/>
              </w:rPr>
              <w:t>685121.02</w:t>
            </w:r>
          </w:p>
        </w:tc>
        <w:tc>
          <w:tcPr>
            <w:tcW w:w="1564" w:type="dxa"/>
          </w:tcPr>
          <w:p>
            <w:pPr>
              <w:pStyle w:val="7"/>
              <w:spacing w:before="93"/>
              <w:ind w:left="251" w:right="243"/>
              <w:rPr>
                <w:sz w:val="24"/>
              </w:rPr>
            </w:pPr>
            <w:r>
              <w:rPr>
                <w:sz w:val="24"/>
              </w:rPr>
              <w:t>149182.51</w:t>
            </w:r>
          </w:p>
        </w:tc>
        <w:tc>
          <w:tcPr>
            <w:tcW w:w="1500" w:type="dxa"/>
          </w:tcPr>
          <w:p>
            <w:pPr>
              <w:pStyle w:val="7"/>
              <w:spacing w:before="93"/>
              <w:ind w:left="280" w:right="269"/>
              <w:rPr>
                <w:sz w:val="24"/>
              </w:rPr>
            </w:pPr>
            <w:r>
              <w:rPr>
                <w:sz w:val="24"/>
              </w:rPr>
              <w:t>4324.02</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14" w:type="dxa"/>
          </w:tcPr>
          <w:p>
            <w:pPr>
              <w:pStyle w:val="7"/>
              <w:spacing w:before="87"/>
              <w:ind w:left="8"/>
              <w:rPr>
                <w:sz w:val="24"/>
              </w:rPr>
            </w:pPr>
            <w:r>
              <w:rPr>
                <w:sz w:val="24"/>
              </w:rPr>
              <w:t>9</w:t>
            </w:r>
          </w:p>
        </w:tc>
        <w:tc>
          <w:tcPr>
            <w:tcW w:w="1356" w:type="dxa"/>
          </w:tcPr>
          <w:p>
            <w:pPr>
              <w:pStyle w:val="7"/>
              <w:spacing w:before="71"/>
              <w:ind w:left="177" w:right="169"/>
              <w:rPr>
                <w:rFonts w:hint="eastAsia" w:ascii="黑体" w:eastAsia="黑体"/>
                <w:sz w:val="24"/>
              </w:rPr>
            </w:pPr>
            <w:r>
              <w:rPr>
                <w:rFonts w:hint="eastAsia" w:ascii="黑体" w:eastAsia="黑体"/>
                <w:sz w:val="24"/>
              </w:rPr>
              <w:t>岗度镇</w:t>
            </w:r>
          </w:p>
        </w:tc>
        <w:tc>
          <w:tcPr>
            <w:tcW w:w="1261" w:type="dxa"/>
          </w:tcPr>
          <w:p>
            <w:pPr>
              <w:pStyle w:val="7"/>
              <w:spacing w:before="87"/>
              <w:ind w:left="160" w:right="151"/>
              <w:rPr>
                <w:sz w:val="24"/>
              </w:rPr>
            </w:pPr>
            <w:r>
              <w:rPr>
                <w:sz w:val="24"/>
              </w:rPr>
              <w:t>19871.0</w:t>
            </w:r>
          </w:p>
        </w:tc>
        <w:tc>
          <w:tcPr>
            <w:tcW w:w="1244" w:type="dxa"/>
          </w:tcPr>
          <w:p>
            <w:pPr>
              <w:pStyle w:val="7"/>
              <w:spacing w:before="87"/>
              <w:ind w:left="152" w:right="142"/>
              <w:rPr>
                <w:sz w:val="24"/>
              </w:rPr>
            </w:pPr>
            <w:r>
              <w:rPr>
                <w:sz w:val="24"/>
              </w:rPr>
              <w:t>13286.0</w:t>
            </w:r>
          </w:p>
        </w:tc>
        <w:tc>
          <w:tcPr>
            <w:tcW w:w="1325" w:type="dxa"/>
          </w:tcPr>
          <w:p>
            <w:pPr>
              <w:pStyle w:val="7"/>
              <w:spacing w:before="87"/>
              <w:ind w:left="192" w:right="183"/>
              <w:rPr>
                <w:sz w:val="24"/>
              </w:rPr>
            </w:pPr>
            <w:r>
              <w:rPr>
                <w:sz w:val="24"/>
              </w:rPr>
              <w:t>6270.9</w:t>
            </w:r>
          </w:p>
        </w:tc>
        <w:tc>
          <w:tcPr>
            <w:tcW w:w="1217" w:type="dxa"/>
          </w:tcPr>
          <w:p>
            <w:pPr>
              <w:pStyle w:val="7"/>
              <w:spacing w:before="87"/>
              <w:ind w:left="225" w:right="219"/>
              <w:rPr>
                <w:sz w:val="24"/>
              </w:rPr>
            </w:pPr>
            <w:r>
              <w:rPr>
                <w:sz w:val="24"/>
              </w:rPr>
              <w:t>314.1</w:t>
            </w:r>
          </w:p>
        </w:tc>
        <w:tc>
          <w:tcPr>
            <w:tcW w:w="1560" w:type="dxa"/>
          </w:tcPr>
          <w:p>
            <w:pPr>
              <w:pStyle w:val="7"/>
              <w:spacing w:before="87"/>
              <w:ind w:left="189" w:right="181"/>
              <w:rPr>
                <w:sz w:val="24"/>
              </w:rPr>
            </w:pPr>
            <w:r>
              <w:rPr>
                <w:sz w:val="24"/>
              </w:rPr>
              <w:t>236463.24</w:t>
            </w:r>
          </w:p>
        </w:tc>
        <w:tc>
          <w:tcPr>
            <w:tcW w:w="1563" w:type="dxa"/>
          </w:tcPr>
          <w:p>
            <w:pPr>
              <w:pStyle w:val="7"/>
              <w:spacing w:before="87"/>
              <w:ind w:left="191" w:right="181"/>
              <w:rPr>
                <w:sz w:val="24"/>
              </w:rPr>
            </w:pPr>
            <w:r>
              <w:rPr>
                <w:sz w:val="24"/>
              </w:rPr>
              <w:t>186004.15</w:t>
            </w:r>
          </w:p>
        </w:tc>
        <w:tc>
          <w:tcPr>
            <w:tcW w:w="1564" w:type="dxa"/>
          </w:tcPr>
          <w:p>
            <w:pPr>
              <w:pStyle w:val="7"/>
              <w:spacing w:before="87"/>
              <w:ind w:left="251" w:right="243"/>
              <w:rPr>
                <w:sz w:val="24"/>
              </w:rPr>
            </w:pPr>
            <w:r>
              <w:rPr>
                <w:sz w:val="24"/>
              </w:rPr>
              <w:t>48285.79</w:t>
            </w:r>
          </w:p>
        </w:tc>
        <w:tc>
          <w:tcPr>
            <w:tcW w:w="1500" w:type="dxa"/>
          </w:tcPr>
          <w:p>
            <w:pPr>
              <w:pStyle w:val="7"/>
              <w:spacing w:before="87"/>
              <w:ind w:left="280" w:right="269"/>
              <w:rPr>
                <w:sz w:val="24"/>
              </w:rPr>
            </w:pPr>
            <w:r>
              <w:rPr>
                <w:sz w:val="24"/>
              </w:rPr>
              <w:t>2173.30</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14" w:type="dxa"/>
          </w:tcPr>
          <w:p>
            <w:pPr>
              <w:pStyle w:val="7"/>
              <w:spacing w:before="83"/>
              <w:ind w:left="266" w:right="258"/>
              <w:rPr>
                <w:sz w:val="24"/>
              </w:rPr>
            </w:pPr>
            <w:r>
              <w:rPr>
                <w:sz w:val="24"/>
              </w:rPr>
              <w:t>10</w:t>
            </w:r>
          </w:p>
        </w:tc>
        <w:tc>
          <w:tcPr>
            <w:tcW w:w="1356" w:type="dxa"/>
          </w:tcPr>
          <w:p>
            <w:pPr>
              <w:pStyle w:val="7"/>
              <w:spacing w:before="67"/>
              <w:ind w:left="177" w:right="169"/>
              <w:rPr>
                <w:rFonts w:hint="eastAsia" w:ascii="黑体" w:eastAsia="黑体"/>
                <w:sz w:val="24"/>
              </w:rPr>
            </w:pPr>
            <w:r>
              <w:rPr>
                <w:rFonts w:hint="eastAsia" w:ascii="黑体" w:eastAsia="黑体"/>
                <w:sz w:val="24"/>
              </w:rPr>
              <w:t>芦山镇</w:t>
            </w:r>
          </w:p>
        </w:tc>
        <w:tc>
          <w:tcPr>
            <w:tcW w:w="1261" w:type="dxa"/>
          </w:tcPr>
          <w:p>
            <w:pPr>
              <w:pStyle w:val="7"/>
              <w:spacing w:before="83"/>
              <w:ind w:left="160" w:right="151"/>
              <w:rPr>
                <w:sz w:val="24"/>
              </w:rPr>
            </w:pPr>
            <w:r>
              <w:rPr>
                <w:sz w:val="24"/>
              </w:rPr>
              <w:t>25862.2</w:t>
            </w:r>
          </w:p>
        </w:tc>
        <w:tc>
          <w:tcPr>
            <w:tcW w:w="1244" w:type="dxa"/>
          </w:tcPr>
          <w:p>
            <w:pPr>
              <w:pStyle w:val="7"/>
              <w:spacing w:before="83"/>
              <w:ind w:left="152" w:right="142"/>
              <w:rPr>
                <w:sz w:val="24"/>
              </w:rPr>
            </w:pPr>
            <w:r>
              <w:rPr>
                <w:sz w:val="24"/>
              </w:rPr>
              <w:t>16420.4</w:t>
            </w:r>
          </w:p>
        </w:tc>
        <w:tc>
          <w:tcPr>
            <w:tcW w:w="1325" w:type="dxa"/>
          </w:tcPr>
          <w:p>
            <w:pPr>
              <w:pStyle w:val="7"/>
              <w:spacing w:before="83"/>
              <w:ind w:left="192" w:right="183"/>
              <w:rPr>
                <w:sz w:val="24"/>
              </w:rPr>
            </w:pPr>
            <w:r>
              <w:rPr>
                <w:sz w:val="24"/>
              </w:rPr>
              <w:t>9363.3</w:t>
            </w:r>
          </w:p>
        </w:tc>
        <w:tc>
          <w:tcPr>
            <w:tcW w:w="1217" w:type="dxa"/>
          </w:tcPr>
          <w:p>
            <w:pPr>
              <w:pStyle w:val="7"/>
              <w:spacing w:before="83"/>
              <w:ind w:left="225" w:right="219"/>
              <w:rPr>
                <w:sz w:val="24"/>
              </w:rPr>
            </w:pPr>
            <w:r>
              <w:rPr>
                <w:sz w:val="24"/>
              </w:rPr>
              <w:t>78.5</w:t>
            </w:r>
          </w:p>
        </w:tc>
        <w:tc>
          <w:tcPr>
            <w:tcW w:w="1560" w:type="dxa"/>
          </w:tcPr>
          <w:p>
            <w:pPr>
              <w:pStyle w:val="7"/>
              <w:spacing w:before="83"/>
              <w:ind w:left="189" w:right="181"/>
              <w:rPr>
                <w:sz w:val="24"/>
              </w:rPr>
            </w:pPr>
            <w:r>
              <w:rPr>
                <w:sz w:val="24"/>
              </w:rPr>
              <w:t>302526.46</w:t>
            </w:r>
          </w:p>
        </w:tc>
        <w:tc>
          <w:tcPr>
            <w:tcW w:w="1563" w:type="dxa"/>
          </w:tcPr>
          <w:p>
            <w:pPr>
              <w:pStyle w:val="7"/>
              <w:spacing w:before="83"/>
              <w:ind w:left="191" w:right="181"/>
              <w:rPr>
                <w:sz w:val="24"/>
              </w:rPr>
            </w:pPr>
            <w:r>
              <w:rPr>
                <w:sz w:val="24"/>
              </w:rPr>
              <w:t>229885.45</w:t>
            </w:r>
          </w:p>
        </w:tc>
        <w:tc>
          <w:tcPr>
            <w:tcW w:w="1564" w:type="dxa"/>
          </w:tcPr>
          <w:p>
            <w:pPr>
              <w:pStyle w:val="7"/>
              <w:spacing w:before="83"/>
              <w:ind w:left="251" w:right="243"/>
              <w:rPr>
                <w:sz w:val="24"/>
              </w:rPr>
            </w:pPr>
            <w:r>
              <w:rPr>
                <w:sz w:val="24"/>
              </w:rPr>
              <w:t>72097.79</w:t>
            </w:r>
          </w:p>
        </w:tc>
        <w:tc>
          <w:tcPr>
            <w:tcW w:w="1500" w:type="dxa"/>
          </w:tcPr>
          <w:p>
            <w:pPr>
              <w:pStyle w:val="7"/>
              <w:spacing w:before="83"/>
              <w:ind w:left="280" w:right="269"/>
              <w:rPr>
                <w:sz w:val="24"/>
              </w:rPr>
            </w:pPr>
            <w:r>
              <w:rPr>
                <w:sz w:val="24"/>
              </w:rPr>
              <w:t>543.22</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14" w:type="dxa"/>
          </w:tcPr>
          <w:p>
            <w:pPr>
              <w:pStyle w:val="7"/>
              <w:spacing w:before="112"/>
              <w:ind w:left="266" w:right="258"/>
              <w:rPr>
                <w:sz w:val="24"/>
              </w:rPr>
            </w:pPr>
            <w:r>
              <w:rPr>
                <w:sz w:val="24"/>
              </w:rPr>
              <w:t>11</w:t>
            </w:r>
          </w:p>
        </w:tc>
        <w:tc>
          <w:tcPr>
            <w:tcW w:w="1356" w:type="dxa"/>
          </w:tcPr>
          <w:p>
            <w:pPr>
              <w:pStyle w:val="7"/>
              <w:spacing w:before="96"/>
              <w:ind w:left="177" w:right="169"/>
              <w:rPr>
                <w:rFonts w:hint="eastAsia" w:ascii="黑体" w:eastAsia="黑体"/>
                <w:sz w:val="24"/>
              </w:rPr>
            </w:pPr>
            <w:r>
              <w:rPr>
                <w:rFonts w:hint="eastAsia" w:ascii="黑体" w:eastAsia="黑体"/>
                <w:sz w:val="24"/>
              </w:rPr>
              <w:t>王佑镇</w:t>
            </w:r>
          </w:p>
        </w:tc>
        <w:tc>
          <w:tcPr>
            <w:tcW w:w="1261" w:type="dxa"/>
          </w:tcPr>
          <w:p>
            <w:pPr>
              <w:pStyle w:val="7"/>
              <w:spacing w:before="112"/>
              <w:ind w:left="160" w:right="151"/>
              <w:rPr>
                <w:sz w:val="24"/>
              </w:rPr>
            </w:pPr>
            <w:r>
              <w:rPr>
                <w:sz w:val="24"/>
              </w:rPr>
              <w:t>27229.7</w:t>
            </w:r>
          </w:p>
        </w:tc>
        <w:tc>
          <w:tcPr>
            <w:tcW w:w="1244" w:type="dxa"/>
          </w:tcPr>
          <w:p>
            <w:pPr>
              <w:pStyle w:val="7"/>
              <w:spacing w:before="112"/>
              <w:ind w:left="152" w:right="142"/>
              <w:rPr>
                <w:sz w:val="24"/>
              </w:rPr>
            </w:pPr>
            <w:r>
              <w:rPr>
                <w:sz w:val="24"/>
              </w:rPr>
              <w:t>17790.1</w:t>
            </w:r>
          </w:p>
        </w:tc>
        <w:tc>
          <w:tcPr>
            <w:tcW w:w="1325" w:type="dxa"/>
          </w:tcPr>
          <w:p>
            <w:pPr>
              <w:pStyle w:val="7"/>
              <w:spacing w:before="112"/>
              <w:ind w:left="192" w:right="183"/>
              <w:rPr>
                <w:sz w:val="24"/>
              </w:rPr>
            </w:pPr>
            <w:r>
              <w:rPr>
                <w:sz w:val="24"/>
              </w:rPr>
              <w:t>9159.3</w:t>
            </w:r>
          </w:p>
        </w:tc>
        <w:tc>
          <w:tcPr>
            <w:tcW w:w="1217" w:type="dxa"/>
          </w:tcPr>
          <w:p>
            <w:pPr>
              <w:pStyle w:val="7"/>
              <w:spacing w:before="112"/>
              <w:ind w:left="225" w:right="219"/>
              <w:rPr>
                <w:sz w:val="24"/>
              </w:rPr>
            </w:pPr>
            <w:r>
              <w:rPr>
                <w:sz w:val="24"/>
              </w:rPr>
              <w:t>280.2</w:t>
            </w:r>
          </w:p>
        </w:tc>
        <w:tc>
          <w:tcPr>
            <w:tcW w:w="1560" w:type="dxa"/>
          </w:tcPr>
          <w:p>
            <w:pPr>
              <w:pStyle w:val="7"/>
              <w:spacing w:before="112"/>
              <w:ind w:left="189" w:right="181"/>
              <w:rPr>
                <w:sz w:val="24"/>
              </w:rPr>
            </w:pPr>
            <w:r>
              <w:rPr>
                <w:sz w:val="24"/>
              </w:rPr>
              <w:t>321527.78</w:t>
            </w:r>
          </w:p>
        </w:tc>
        <w:tc>
          <w:tcPr>
            <w:tcW w:w="1563" w:type="dxa"/>
          </w:tcPr>
          <w:p>
            <w:pPr>
              <w:pStyle w:val="7"/>
              <w:spacing w:before="112"/>
              <w:ind w:left="191" w:right="181"/>
              <w:rPr>
                <w:sz w:val="24"/>
              </w:rPr>
            </w:pPr>
            <w:r>
              <w:rPr>
                <w:sz w:val="24"/>
              </w:rPr>
              <w:t>249061.96</w:t>
            </w:r>
          </w:p>
        </w:tc>
        <w:tc>
          <w:tcPr>
            <w:tcW w:w="1564" w:type="dxa"/>
          </w:tcPr>
          <w:p>
            <w:pPr>
              <w:pStyle w:val="7"/>
              <w:spacing w:before="112"/>
              <w:ind w:left="251" w:right="243"/>
              <w:rPr>
                <w:sz w:val="24"/>
              </w:rPr>
            </w:pPr>
            <w:r>
              <w:rPr>
                <w:sz w:val="24"/>
              </w:rPr>
              <w:t>70526.64</w:t>
            </w:r>
          </w:p>
        </w:tc>
        <w:tc>
          <w:tcPr>
            <w:tcW w:w="1500" w:type="dxa"/>
          </w:tcPr>
          <w:p>
            <w:pPr>
              <w:pStyle w:val="7"/>
              <w:spacing w:before="112"/>
              <w:ind w:left="280" w:right="269"/>
              <w:rPr>
                <w:sz w:val="24"/>
              </w:rPr>
            </w:pPr>
            <w:r>
              <w:rPr>
                <w:sz w:val="24"/>
              </w:rPr>
              <w:t>1939.18</w:t>
            </w:r>
          </w:p>
        </w:tc>
        <w:tc>
          <w:tcPr>
            <w:tcW w:w="766" w:type="dxa"/>
          </w:tcPr>
          <w:p>
            <w:pPr>
              <w:pStyle w:val="7"/>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170" w:type="dxa"/>
            <w:gridSpan w:val="2"/>
          </w:tcPr>
          <w:p>
            <w:pPr>
              <w:pStyle w:val="7"/>
              <w:spacing w:before="26" w:line="298" w:lineRule="exact"/>
              <w:ind w:left="605"/>
              <w:jc w:val="left"/>
              <w:rPr>
                <w:rFonts w:hint="eastAsia" w:ascii="宋体" w:eastAsia="宋体"/>
                <w:b/>
                <w:sz w:val="24"/>
              </w:rPr>
            </w:pPr>
            <w:r>
              <w:rPr>
                <w:rFonts w:hint="eastAsia" w:ascii="宋体" w:eastAsia="宋体"/>
                <w:b/>
                <w:sz w:val="24"/>
              </w:rPr>
              <w:t>全县汇总</w:t>
            </w:r>
          </w:p>
        </w:tc>
        <w:tc>
          <w:tcPr>
            <w:tcW w:w="1261" w:type="dxa"/>
          </w:tcPr>
          <w:p>
            <w:pPr>
              <w:pStyle w:val="7"/>
              <w:spacing w:before="42"/>
              <w:ind w:left="160" w:right="151"/>
              <w:rPr>
                <w:b/>
                <w:sz w:val="24"/>
              </w:rPr>
            </w:pPr>
            <w:r>
              <w:rPr>
                <w:b/>
                <w:sz w:val="24"/>
              </w:rPr>
              <w:t>355903.4</w:t>
            </w:r>
          </w:p>
        </w:tc>
        <w:tc>
          <w:tcPr>
            <w:tcW w:w="1244" w:type="dxa"/>
          </w:tcPr>
          <w:p>
            <w:pPr>
              <w:pStyle w:val="7"/>
              <w:spacing w:before="42"/>
              <w:ind w:left="152" w:right="142"/>
              <w:rPr>
                <w:b/>
                <w:sz w:val="24"/>
              </w:rPr>
            </w:pPr>
            <w:r>
              <w:rPr>
                <w:b/>
                <w:sz w:val="24"/>
              </w:rPr>
              <w:t>225732.7</w:t>
            </w:r>
          </w:p>
        </w:tc>
        <w:tc>
          <w:tcPr>
            <w:tcW w:w="1325" w:type="dxa"/>
          </w:tcPr>
          <w:p>
            <w:pPr>
              <w:pStyle w:val="7"/>
              <w:spacing w:before="42"/>
              <w:ind w:left="192" w:right="183"/>
              <w:rPr>
                <w:b/>
                <w:sz w:val="24"/>
              </w:rPr>
            </w:pPr>
            <w:r>
              <w:rPr>
                <w:b/>
                <w:sz w:val="24"/>
              </w:rPr>
              <w:t>127379.5</w:t>
            </w:r>
          </w:p>
        </w:tc>
        <w:tc>
          <w:tcPr>
            <w:tcW w:w="1217" w:type="dxa"/>
          </w:tcPr>
          <w:p>
            <w:pPr>
              <w:pStyle w:val="7"/>
              <w:spacing w:before="42"/>
              <w:ind w:left="225" w:right="219"/>
              <w:rPr>
                <w:b/>
                <w:sz w:val="24"/>
              </w:rPr>
            </w:pPr>
            <w:r>
              <w:rPr>
                <w:b/>
                <w:sz w:val="24"/>
              </w:rPr>
              <w:t>2791.1</w:t>
            </w:r>
          </w:p>
        </w:tc>
        <w:tc>
          <w:tcPr>
            <w:tcW w:w="1560" w:type="dxa"/>
          </w:tcPr>
          <w:p>
            <w:pPr>
              <w:pStyle w:val="7"/>
              <w:spacing w:before="42"/>
              <w:ind w:left="189" w:right="181"/>
              <w:rPr>
                <w:b/>
                <w:sz w:val="24"/>
              </w:rPr>
            </w:pPr>
            <w:r>
              <w:rPr>
                <w:b/>
                <w:sz w:val="24"/>
              </w:rPr>
              <w:t>4160395.18</w:t>
            </w:r>
          </w:p>
        </w:tc>
        <w:tc>
          <w:tcPr>
            <w:tcW w:w="1563" w:type="dxa"/>
          </w:tcPr>
          <w:p>
            <w:pPr>
              <w:pStyle w:val="7"/>
              <w:spacing w:before="42"/>
              <w:ind w:left="191" w:right="181"/>
              <w:rPr>
                <w:b/>
                <w:sz w:val="24"/>
              </w:rPr>
            </w:pPr>
            <w:r>
              <w:rPr>
                <w:b/>
                <w:sz w:val="24"/>
              </w:rPr>
              <w:t>3160258.09</w:t>
            </w:r>
          </w:p>
        </w:tc>
        <w:tc>
          <w:tcPr>
            <w:tcW w:w="1564" w:type="dxa"/>
          </w:tcPr>
          <w:p>
            <w:pPr>
              <w:pStyle w:val="7"/>
              <w:spacing w:before="42"/>
              <w:ind w:left="251" w:right="243"/>
              <w:rPr>
                <w:b/>
                <w:sz w:val="24"/>
              </w:rPr>
            </w:pPr>
            <w:r>
              <w:rPr>
                <w:b/>
                <w:sz w:val="24"/>
              </w:rPr>
              <w:t>980822.35</w:t>
            </w:r>
          </w:p>
        </w:tc>
        <w:tc>
          <w:tcPr>
            <w:tcW w:w="1500" w:type="dxa"/>
          </w:tcPr>
          <w:p>
            <w:pPr>
              <w:pStyle w:val="7"/>
              <w:spacing w:before="42"/>
              <w:ind w:left="280" w:right="269"/>
              <w:rPr>
                <w:b/>
                <w:sz w:val="24"/>
              </w:rPr>
            </w:pPr>
            <w:r>
              <w:rPr>
                <w:b/>
                <w:sz w:val="24"/>
              </w:rPr>
              <w:t>19314.73</w:t>
            </w:r>
          </w:p>
        </w:tc>
        <w:tc>
          <w:tcPr>
            <w:tcW w:w="766" w:type="dxa"/>
          </w:tcPr>
          <w:p>
            <w:pPr>
              <w:pStyle w:val="7"/>
              <w:jc w:val="left"/>
              <w:rPr>
                <w:sz w:val="24"/>
              </w:rPr>
            </w:pPr>
          </w:p>
        </w:tc>
      </w:tr>
    </w:tbl>
    <w:p>
      <w:pPr>
        <w:pStyle w:val="3"/>
        <w:spacing w:before="126"/>
        <w:ind w:left="804"/>
      </w:pPr>
      <w:r>
        <w:rPr>
          <w:rFonts w:hint="eastAsia" w:ascii="黑体" w:eastAsia="黑体"/>
        </w:rPr>
        <w:t>说明：</w:t>
      </w:r>
      <w:r>
        <w:t xml:space="preserve">补贴标准水稻 </w:t>
      </w:r>
      <w:r>
        <w:rPr>
          <w:rFonts w:ascii="Times New Roman" w:eastAsia="Times New Roman"/>
        </w:rPr>
        <w:t xml:space="preserve">14 </w:t>
      </w:r>
      <w:r>
        <w:t>元</w:t>
      </w:r>
      <w:r>
        <w:rPr>
          <w:rFonts w:ascii="Times New Roman" w:eastAsia="Times New Roman"/>
        </w:rPr>
        <w:t>/</w:t>
      </w:r>
      <w:r>
        <w:t xml:space="preserve">亩、玉米 </w:t>
      </w:r>
      <w:r>
        <w:rPr>
          <w:rFonts w:ascii="Times New Roman" w:eastAsia="Times New Roman"/>
        </w:rPr>
        <w:t xml:space="preserve">7.7 </w:t>
      </w:r>
      <w:r>
        <w:t>元</w:t>
      </w:r>
      <w:r>
        <w:rPr>
          <w:rFonts w:ascii="Times New Roman" w:eastAsia="Times New Roman"/>
        </w:rPr>
        <w:t>/</w:t>
      </w:r>
      <w:r>
        <w:t xml:space="preserve">亩、马铃薯 </w:t>
      </w:r>
      <w:r>
        <w:rPr>
          <w:rFonts w:ascii="Times New Roman" w:eastAsia="Times New Roman"/>
        </w:rPr>
        <w:t xml:space="preserve">6.92 </w:t>
      </w:r>
      <w:r>
        <w:t>元</w:t>
      </w:r>
      <w:r>
        <w:rPr>
          <w:rFonts w:ascii="Times New Roman" w:eastAsia="Times New Roman"/>
        </w:rPr>
        <w:t>/</w:t>
      </w:r>
      <w:r>
        <w:t>亩。</w:t>
      </w:r>
    </w:p>
    <w:p>
      <w:pPr>
        <w:pStyle w:val="3"/>
        <w:rPr>
          <w:sz w:val="20"/>
        </w:rPr>
      </w:pPr>
    </w:p>
    <w:p>
      <w:pPr>
        <w:pStyle w:val="3"/>
        <w:rPr>
          <w:sz w:val="20"/>
        </w:rPr>
      </w:pPr>
    </w:p>
    <w:p>
      <w:pPr>
        <w:pStyle w:val="3"/>
        <w:spacing w:before="10"/>
        <w:rPr>
          <w:sz w:val="26"/>
        </w:rPr>
      </w:pPr>
    </w:p>
    <w:p>
      <w:pPr>
        <w:spacing w:before="63"/>
        <w:ind w:left="809" w:right="0" w:firstLine="0"/>
        <w:jc w:val="left"/>
        <w:rPr>
          <w:rFonts w:ascii="Calibri"/>
          <w:sz w:val="18"/>
        </w:rPr>
      </w:pPr>
      <w:r>
        <w:rPr>
          <w:rFonts w:ascii="Calibri"/>
          <w:sz w:val="18"/>
        </w:rPr>
        <w:t>- 8 -</w:t>
      </w:r>
    </w:p>
    <w:p>
      <w:pPr>
        <w:spacing w:after="0"/>
        <w:jc w:val="left"/>
        <w:rPr>
          <w:rFonts w:ascii="Calibri"/>
          <w:sz w:val="18"/>
        </w:rPr>
        <w:sectPr>
          <w:type w:val="continuous"/>
          <w:pgSz w:w="16840" w:h="11910" w:orient="landscape"/>
          <w:pgMar w:top="1580" w:right="1260" w:bottom="1740" w:left="1180" w:header="720" w:footer="720" w:gutter="0"/>
          <w:cols w:space="720" w:num="1"/>
        </w:sectPr>
      </w:pPr>
    </w:p>
    <w:p>
      <w:pPr>
        <w:rPr>
          <w:rFonts w:ascii="Calibri"/>
          <w:sz w:val="20"/>
        </w:rPr>
      </w:pPr>
    </w:p>
    <w:p>
      <w:pPr>
        <w:pStyle w:val="3"/>
        <w:spacing w:before="4"/>
        <w:rPr>
          <w:rFonts w:ascii="Calibri"/>
          <w:sz w:val="21"/>
        </w:rPr>
      </w:pPr>
    </w:p>
    <w:p>
      <w:pPr>
        <w:spacing w:before="121"/>
        <w:ind w:left="804" w:right="0" w:firstLine="0"/>
        <w:jc w:val="left"/>
        <w:rPr>
          <w:rFonts w:hint="eastAsia" w:ascii="黑体" w:hAnsi="黑体" w:eastAsia="黑体" w:cs="黑体"/>
          <w:sz w:val="30"/>
        </w:rPr>
      </w:pPr>
      <w:r>
        <w:rPr>
          <w:rFonts w:hint="eastAsia" w:ascii="黑体" w:hAnsi="黑体" w:eastAsia="黑体" w:cs="黑体"/>
          <w:w w:val="105"/>
          <w:sz w:val="30"/>
        </w:rPr>
        <w:t>附件 2：</w:t>
      </w:r>
    </w:p>
    <w:p>
      <w:pPr>
        <w:spacing w:before="40"/>
        <w:ind w:left="3503" w:right="3533" w:firstLine="0"/>
        <w:jc w:val="center"/>
        <w:rPr>
          <w:rFonts w:hint="eastAsia" w:ascii="Microsoft JhengHei" w:eastAsia="Microsoft JhengHei"/>
          <w:b/>
          <w:sz w:val="32"/>
        </w:rPr>
      </w:pPr>
      <w:r>
        <w:rPr>
          <w:rFonts w:hint="eastAsia" w:ascii="Microsoft JhengHei" w:eastAsia="Microsoft JhengHei"/>
          <w:b/>
          <w:sz w:val="32"/>
        </w:rPr>
        <w:t>惠水</w:t>
      </w:r>
      <w:r>
        <w:rPr>
          <w:rFonts w:hint="eastAsia" w:ascii="Microsoft JhengHei" w:eastAsia="宋体"/>
          <w:b/>
          <w:sz w:val="32"/>
          <w:lang w:val="en-US" w:eastAsia="zh-CN"/>
        </w:rPr>
        <w:t>县</w:t>
      </w:r>
      <w:r>
        <w:rPr>
          <w:rFonts w:hint="eastAsia" w:ascii="Microsoft JhengHei" w:eastAsia="Microsoft JhengHei"/>
          <w:b/>
          <w:sz w:val="32"/>
        </w:rPr>
        <w:t>2021 年主要粮食作物一次性补贴资金发放清册</w:t>
      </w:r>
    </w:p>
    <w:p>
      <w:pPr>
        <w:tabs>
          <w:tab w:val="left" w:pos="4651"/>
          <w:tab w:val="left" w:pos="8851"/>
          <w:tab w:val="left" w:pos="11652"/>
        </w:tabs>
        <w:spacing w:before="129"/>
        <w:ind w:left="252" w:right="0" w:firstLine="0"/>
        <w:jc w:val="left"/>
        <w:rPr>
          <w:sz w:val="20"/>
        </w:rPr>
      </w:pPr>
      <w:r>
        <w:rPr>
          <w:sz w:val="20"/>
        </w:rPr>
        <w:t>填报单位（盖章）：</w:t>
      </w:r>
      <w:r>
        <w:rPr>
          <w:sz w:val="20"/>
        </w:rPr>
        <w:tab/>
      </w:r>
      <w:r>
        <w:rPr>
          <w:sz w:val="20"/>
        </w:rPr>
        <w:t>填表人：</w:t>
      </w:r>
      <w:r>
        <w:rPr>
          <w:sz w:val="20"/>
        </w:rPr>
        <w:tab/>
      </w:r>
      <w:r>
        <w:rPr>
          <w:sz w:val="20"/>
        </w:rPr>
        <w:t>审核人：</w:t>
      </w:r>
      <w:r>
        <w:rPr>
          <w:sz w:val="20"/>
        </w:rPr>
        <w:tab/>
      </w:r>
      <w:r>
        <w:rPr>
          <w:sz w:val="20"/>
        </w:rPr>
        <w:t>填报日期：</w:t>
      </w:r>
    </w:p>
    <w:p>
      <w:pPr>
        <w:pStyle w:val="3"/>
        <w:spacing w:before="12"/>
        <w:rPr>
          <w:sz w:val="5"/>
        </w:rPr>
      </w:pPr>
    </w:p>
    <w:tbl>
      <w:tblPr>
        <w:tblStyle w:val="4"/>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080"/>
        <w:gridCol w:w="615"/>
        <w:gridCol w:w="615"/>
        <w:gridCol w:w="1141"/>
        <w:gridCol w:w="968"/>
        <w:gridCol w:w="1476"/>
        <w:gridCol w:w="1065"/>
        <w:gridCol w:w="615"/>
        <w:gridCol w:w="615"/>
        <w:gridCol w:w="615"/>
        <w:gridCol w:w="840"/>
        <w:gridCol w:w="615"/>
        <w:gridCol w:w="615"/>
        <w:gridCol w:w="615"/>
        <w:gridCol w:w="840"/>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5" w:type="dxa"/>
            <w:vMerge w:val="restart"/>
          </w:tcPr>
          <w:p>
            <w:pPr>
              <w:pStyle w:val="7"/>
              <w:jc w:val="left"/>
              <w:rPr>
                <w:rFonts w:ascii="仿宋_GB2312"/>
                <w:sz w:val="20"/>
              </w:rPr>
            </w:pPr>
          </w:p>
          <w:p>
            <w:pPr>
              <w:pStyle w:val="7"/>
              <w:spacing w:before="143"/>
              <w:ind w:left="255"/>
              <w:jc w:val="left"/>
              <w:rPr>
                <w:rFonts w:hint="eastAsia" w:ascii="仿宋_GB2312" w:eastAsia="仿宋_GB2312"/>
                <w:b/>
                <w:sz w:val="20"/>
              </w:rPr>
            </w:pPr>
            <w:r>
              <w:rPr>
                <w:rFonts w:hint="eastAsia" w:ascii="仿宋_GB2312" w:eastAsia="仿宋_GB2312"/>
                <w:b/>
                <w:sz w:val="20"/>
              </w:rPr>
              <w:t>序号</w:t>
            </w:r>
          </w:p>
        </w:tc>
        <w:tc>
          <w:tcPr>
            <w:tcW w:w="1080" w:type="dxa"/>
            <w:vMerge w:val="restart"/>
          </w:tcPr>
          <w:p>
            <w:pPr>
              <w:pStyle w:val="7"/>
              <w:jc w:val="left"/>
              <w:rPr>
                <w:rFonts w:ascii="仿宋_GB2312"/>
                <w:sz w:val="20"/>
              </w:rPr>
            </w:pPr>
          </w:p>
          <w:p>
            <w:pPr>
              <w:pStyle w:val="7"/>
              <w:spacing w:before="143"/>
              <w:ind w:left="139"/>
              <w:jc w:val="left"/>
              <w:rPr>
                <w:rFonts w:hint="eastAsia" w:ascii="仿宋_GB2312" w:eastAsia="仿宋_GB2312"/>
                <w:b/>
                <w:sz w:val="20"/>
              </w:rPr>
            </w:pPr>
            <w:r>
              <w:rPr>
                <w:rFonts w:hint="eastAsia" w:ascii="仿宋_GB2312" w:eastAsia="仿宋_GB2312"/>
                <w:b/>
                <w:sz w:val="20"/>
              </w:rPr>
              <w:t>镇&lt;街道&gt;</w:t>
            </w:r>
          </w:p>
        </w:tc>
        <w:tc>
          <w:tcPr>
            <w:tcW w:w="615" w:type="dxa"/>
            <w:vMerge w:val="restart"/>
          </w:tcPr>
          <w:p>
            <w:pPr>
              <w:pStyle w:val="7"/>
              <w:jc w:val="left"/>
              <w:rPr>
                <w:rFonts w:ascii="仿宋_GB2312"/>
                <w:sz w:val="20"/>
              </w:rPr>
            </w:pPr>
          </w:p>
          <w:p>
            <w:pPr>
              <w:pStyle w:val="7"/>
              <w:spacing w:before="143"/>
              <w:ind w:left="106"/>
              <w:jc w:val="left"/>
              <w:rPr>
                <w:rFonts w:hint="eastAsia" w:ascii="仿宋_GB2312" w:eastAsia="仿宋_GB2312"/>
                <w:b/>
                <w:sz w:val="20"/>
              </w:rPr>
            </w:pPr>
            <w:r>
              <w:rPr>
                <w:rFonts w:hint="eastAsia" w:ascii="仿宋_GB2312" w:eastAsia="仿宋_GB2312"/>
                <w:b/>
                <w:sz w:val="20"/>
              </w:rPr>
              <w:t>村名</w:t>
            </w:r>
          </w:p>
        </w:tc>
        <w:tc>
          <w:tcPr>
            <w:tcW w:w="615" w:type="dxa"/>
            <w:vMerge w:val="restart"/>
          </w:tcPr>
          <w:p>
            <w:pPr>
              <w:pStyle w:val="7"/>
              <w:jc w:val="left"/>
              <w:rPr>
                <w:rFonts w:ascii="仿宋_GB2312"/>
                <w:sz w:val="20"/>
              </w:rPr>
            </w:pPr>
          </w:p>
          <w:p>
            <w:pPr>
              <w:pStyle w:val="7"/>
              <w:spacing w:before="143"/>
              <w:ind w:left="105"/>
              <w:jc w:val="left"/>
              <w:rPr>
                <w:rFonts w:hint="eastAsia" w:ascii="仿宋_GB2312" w:eastAsia="仿宋_GB2312"/>
                <w:b/>
                <w:sz w:val="20"/>
              </w:rPr>
            </w:pPr>
            <w:r>
              <w:rPr>
                <w:rFonts w:hint="eastAsia" w:ascii="仿宋_GB2312" w:eastAsia="仿宋_GB2312"/>
                <w:b/>
                <w:sz w:val="20"/>
              </w:rPr>
              <w:t>组名</w:t>
            </w:r>
          </w:p>
        </w:tc>
        <w:tc>
          <w:tcPr>
            <w:tcW w:w="1141" w:type="dxa"/>
            <w:vMerge w:val="restart"/>
          </w:tcPr>
          <w:p>
            <w:pPr>
              <w:pStyle w:val="7"/>
              <w:jc w:val="left"/>
              <w:rPr>
                <w:rFonts w:ascii="仿宋_GB2312"/>
                <w:sz w:val="20"/>
              </w:rPr>
            </w:pPr>
          </w:p>
          <w:p>
            <w:pPr>
              <w:pStyle w:val="7"/>
              <w:spacing w:before="143"/>
              <w:ind w:left="68"/>
              <w:jc w:val="left"/>
              <w:rPr>
                <w:rFonts w:hint="eastAsia" w:ascii="仿宋_GB2312" w:eastAsia="仿宋_GB2312"/>
                <w:b/>
                <w:sz w:val="20"/>
              </w:rPr>
            </w:pPr>
            <w:r>
              <w:rPr>
                <w:rFonts w:hint="eastAsia" w:ascii="仿宋_GB2312" w:eastAsia="仿宋_GB2312"/>
                <w:b/>
                <w:sz w:val="20"/>
              </w:rPr>
              <w:t>种粮户姓名</w:t>
            </w:r>
          </w:p>
        </w:tc>
        <w:tc>
          <w:tcPr>
            <w:tcW w:w="968" w:type="dxa"/>
            <w:vMerge w:val="restart"/>
          </w:tcPr>
          <w:p>
            <w:pPr>
              <w:pStyle w:val="7"/>
              <w:jc w:val="left"/>
              <w:rPr>
                <w:rFonts w:ascii="仿宋_GB2312"/>
                <w:sz w:val="20"/>
              </w:rPr>
            </w:pPr>
          </w:p>
          <w:p>
            <w:pPr>
              <w:pStyle w:val="7"/>
              <w:spacing w:before="143"/>
              <w:ind w:left="84"/>
              <w:jc w:val="left"/>
              <w:rPr>
                <w:rFonts w:hint="eastAsia" w:ascii="仿宋_GB2312" w:eastAsia="仿宋_GB2312"/>
                <w:b/>
                <w:sz w:val="20"/>
              </w:rPr>
            </w:pPr>
            <w:r>
              <w:rPr>
                <w:rFonts w:hint="eastAsia" w:ascii="仿宋_GB2312" w:eastAsia="仿宋_GB2312"/>
                <w:b/>
                <w:sz w:val="20"/>
              </w:rPr>
              <w:t>身份证号</w:t>
            </w:r>
          </w:p>
        </w:tc>
        <w:tc>
          <w:tcPr>
            <w:tcW w:w="1476" w:type="dxa"/>
            <w:vMerge w:val="restart"/>
          </w:tcPr>
          <w:p>
            <w:pPr>
              <w:pStyle w:val="7"/>
              <w:jc w:val="left"/>
              <w:rPr>
                <w:rFonts w:ascii="仿宋_GB2312"/>
                <w:sz w:val="19"/>
              </w:rPr>
            </w:pPr>
          </w:p>
          <w:p>
            <w:pPr>
              <w:pStyle w:val="7"/>
              <w:spacing w:line="292" w:lineRule="auto"/>
              <w:ind w:left="537" w:right="33" w:hanging="521"/>
              <w:jc w:val="left"/>
              <w:rPr>
                <w:rFonts w:hint="eastAsia" w:ascii="仿宋_GB2312" w:hAnsi="仿宋_GB2312" w:eastAsia="仿宋_GB2312"/>
                <w:b/>
                <w:sz w:val="20"/>
              </w:rPr>
            </w:pPr>
            <w:r>
              <w:rPr>
                <w:rFonts w:hint="eastAsia" w:ascii="仿宋_GB2312" w:hAnsi="仿宋_GB2312" w:eastAsia="仿宋_GB2312"/>
                <w:b/>
                <w:sz w:val="20"/>
              </w:rPr>
              <w:t>“一卡（折）通账号</w:t>
            </w:r>
          </w:p>
        </w:tc>
        <w:tc>
          <w:tcPr>
            <w:tcW w:w="1065" w:type="dxa"/>
            <w:vMerge w:val="restart"/>
          </w:tcPr>
          <w:p>
            <w:pPr>
              <w:pStyle w:val="7"/>
              <w:jc w:val="left"/>
              <w:rPr>
                <w:rFonts w:ascii="仿宋_GB2312"/>
                <w:sz w:val="19"/>
              </w:rPr>
            </w:pPr>
          </w:p>
          <w:p>
            <w:pPr>
              <w:pStyle w:val="7"/>
              <w:spacing w:line="206" w:lineRule="exact"/>
              <w:ind w:left="-113"/>
              <w:jc w:val="left"/>
              <w:rPr>
                <w:rFonts w:ascii="仿宋_GB2312" w:hAnsi="仿宋_GB2312"/>
                <w:b/>
                <w:sz w:val="20"/>
              </w:rPr>
            </w:pPr>
            <w:r>
              <w:rPr>
                <w:rFonts w:ascii="仿宋_GB2312" w:hAnsi="仿宋_GB2312"/>
                <w:b/>
                <w:w w:val="99"/>
                <w:sz w:val="20"/>
              </w:rPr>
              <w:t>”</w:t>
            </w:r>
          </w:p>
          <w:p>
            <w:pPr>
              <w:pStyle w:val="7"/>
              <w:spacing w:line="206" w:lineRule="exact"/>
              <w:ind w:left="131"/>
              <w:jc w:val="left"/>
              <w:rPr>
                <w:rFonts w:hint="eastAsia" w:ascii="仿宋_GB2312" w:eastAsia="仿宋_GB2312"/>
                <w:b/>
                <w:sz w:val="20"/>
              </w:rPr>
            </w:pPr>
            <w:r>
              <w:rPr>
                <w:rFonts w:hint="eastAsia" w:ascii="仿宋_GB2312" w:eastAsia="仿宋_GB2312"/>
                <w:b/>
                <w:sz w:val="20"/>
              </w:rPr>
              <w:t>联系电话</w:t>
            </w:r>
          </w:p>
        </w:tc>
        <w:tc>
          <w:tcPr>
            <w:tcW w:w="2685" w:type="dxa"/>
            <w:gridSpan w:val="4"/>
          </w:tcPr>
          <w:p>
            <w:pPr>
              <w:pStyle w:val="7"/>
              <w:spacing w:before="138"/>
              <w:ind w:left="641"/>
              <w:jc w:val="left"/>
              <w:rPr>
                <w:rFonts w:hint="eastAsia" w:ascii="仿宋_GB2312" w:eastAsia="仿宋_GB2312"/>
                <w:b/>
                <w:sz w:val="20"/>
              </w:rPr>
            </w:pPr>
            <w:r>
              <w:rPr>
                <w:rFonts w:hint="eastAsia" w:ascii="仿宋_GB2312" w:eastAsia="仿宋_GB2312"/>
                <w:b/>
                <w:sz w:val="20"/>
              </w:rPr>
              <w:t>种粮面积（亩）</w:t>
            </w:r>
          </w:p>
        </w:tc>
        <w:tc>
          <w:tcPr>
            <w:tcW w:w="2685" w:type="dxa"/>
            <w:gridSpan w:val="4"/>
          </w:tcPr>
          <w:p>
            <w:pPr>
              <w:pStyle w:val="7"/>
              <w:spacing w:before="138"/>
              <w:ind w:left="641"/>
              <w:jc w:val="left"/>
              <w:rPr>
                <w:rFonts w:hint="eastAsia" w:ascii="仿宋_GB2312" w:eastAsia="仿宋_GB2312"/>
                <w:b/>
                <w:sz w:val="20"/>
              </w:rPr>
            </w:pPr>
            <w:r>
              <w:rPr>
                <w:rFonts w:hint="eastAsia" w:ascii="仿宋_GB2312" w:eastAsia="仿宋_GB2312"/>
                <w:b/>
                <w:sz w:val="20"/>
              </w:rPr>
              <w:t>补贴金额（元）</w:t>
            </w:r>
          </w:p>
        </w:tc>
        <w:tc>
          <w:tcPr>
            <w:tcW w:w="645" w:type="dxa"/>
            <w:vMerge w:val="restart"/>
          </w:tcPr>
          <w:p>
            <w:pPr>
              <w:pStyle w:val="7"/>
              <w:spacing w:before="2"/>
              <w:jc w:val="left"/>
              <w:rPr>
                <w:rFonts w:ascii="仿宋_GB2312"/>
                <w:sz w:val="30"/>
              </w:rPr>
            </w:pPr>
          </w:p>
          <w:p>
            <w:pPr>
              <w:pStyle w:val="7"/>
              <w:ind w:left="102"/>
              <w:jc w:val="left"/>
              <w:rPr>
                <w:rFonts w:hint="eastAsia" w:ascii="宋体" w:eastAsia="宋体"/>
                <w:b/>
                <w:sz w:val="22"/>
              </w:rPr>
            </w:pPr>
            <w:r>
              <w:rPr>
                <w:rFonts w:hint="eastAsia" w:ascii="宋体" w:eastAsia="宋体"/>
                <w:b/>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5"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615" w:type="dxa"/>
            <w:vMerge w:val="continue"/>
            <w:tcBorders>
              <w:top w:val="nil"/>
            </w:tcBorders>
          </w:tcPr>
          <w:p>
            <w:pPr>
              <w:rPr>
                <w:sz w:val="2"/>
                <w:szCs w:val="2"/>
              </w:rPr>
            </w:pPr>
          </w:p>
        </w:tc>
        <w:tc>
          <w:tcPr>
            <w:tcW w:w="615" w:type="dxa"/>
            <w:vMerge w:val="continue"/>
            <w:tcBorders>
              <w:top w:val="nil"/>
            </w:tcBorders>
          </w:tcPr>
          <w:p>
            <w:pPr>
              <w:rPr>
                <w:sz w:val="2"/>
                <w:szCs w:val="2"/>
              </w:rPr>
            </w:pPr>
          </w:p>
        </w:tc>
        <w:tc>
          <w:tcPr>
            <w:tcW w:w="1141" w:type="dxa"/>
            <w:vMerge w:val="continue"/>
            <w:tcBorders>
              <w:top w:val="nil"/>
            </w:tcBorders>
          </w:tcPr>
          <w:p>
            <w:pPr>
              <w:rPr>
                <w:sz w:val="2"/>
                <w:szCs w:val="2"/>
              </w:rPr>
            </w:pPr>
          </w:p>
        </w:tc>
        <w:tc>
          <w:tcPr>
            <w:tcW w:w="968" w:type="dxa"/>
            <w:vMerge w:val="continue"/>
            <w:tcBorders>
              <w:top w:val="nil"/>
            </w:tcBorders>
          </w:tcPr>
          <w:p>
            <w:pPr>
              <w:rPr>
                <w:sz w:val="2"/>
                <w:szCs w:val="2"/>
              </w:rPr>
            </w:pPr>
          </w:p>
        </w:tc>
        <w:tc>
          <w:tcPr>
            <w:tcW w:w="1476" w:type="dxa"/>
            <w:vMerge w:val="continue"/>
            <w:tcBorders>
              <w:top w:val="nil"/>
            </w:tcBorders>
          </w:tcPr>
          <w:p>
            <w:pPr>
              <w:rPr>
                <w:sz w:val="2"/>
                <w:szCs w:val="2"/>
              </w:rPr>
            </w:pPr>
          </w:p>
        </w:tc>
        <w:tc>
          <w:tcPr>
            <w:tcW w:w="1065" w:type="dxa"/>
            <w:vMerge w:val="continue"/>
            <w:tcBorders>
              <w:top w:val="nil"/>
            </w:tcBorders>
          </w:tcPr>
          <w:p>
            <w:pPr>
              <w:rPr>
                <w:sz w:val="2"/>
                <w:szCs w:val="2"/>
              </w:rPr>
            </w:pPr>
          </w:p>
        </w:tc>
        <w:tc>
          <w:tcPr>
            <w:tcW w:w="615" w:type="dxa"/>
          </w:tcPr>
          <w:p>
            <w:pPr>
              <w:pStyle w:val="7"/>
              <w:spacing w:before="138"/>
              <w:ind w:left="106"/>
              <w:jc w:val="left"/>
              <w:rPr>
                <w:rFonts w:hint="eastAsia" w:ascii="仿宋_GB2312" w:eastAsia="仿宋_GB2312"/>
                <w:b/>
                <w:sz w:val="20"/>
              </w:rPr>
            </w:pPr>
            <w:r>
              <w:rPr>
                <w:rFonts w:hint="eastAsia" w:ascii="仿宋_GB2312" w:eastAsia="仿宋_GB2312"/>
                <w:b/>
                <w:sz w:val="20"/>
              </w:rPr>
              <w:t>小计</w:t>
            </w:r>
          </w:p>
        </w:tc>
        <w:tc>
          <w:tcPr>
            <w:tcW w:w="615" w:type="dxa"/>
          </w:tcPr>
          <w:p>
            <w:pPr>
              <w:pStyle w:val="7"/>
              <w:spacing w:before="138"/>
              <w:ind w:left="105"/>
              <w:jc w:val="left"/>
              <w:rPr>
                <w:rFonts w:hint="eastAsia" w:ascii="仿宋_GB2312" w:eastAsia="仿宋_GB2312"/>
                <w:b/>
                <w:sz w:val="20"/>
              </w:rPr>
            </w:pPr>
            <w:r>
              <w:rPr>
                <w:rFonts w:hint="eastAsia" w:ascii="仿宋_GB2312" w:eastAsia="仿宋_GB2312"/>
                <w:b/>
                <w:sz w:val="20"/>
              </w:rPr>
              <w:t>水稻</w:t>
            </w:r>
          </w:p>
        </w:tc>
        <w:tc>
          <w:tcPr>
            <w:tcW w:w="615" w:type="dxa"/>
          </w:tcPr>
          <w:p>
            <w:pPr>
              <w:pStyle w:val="7"/>
              <w:spacing w:before="138"/>
              <w:ind w:left="107"/>
              <w:jc w:val="left"/>
              <w:rPr>
                <w:rFonts w:hint="eastAsia" w:ascii="仿宋_GB2312" w:eastAsia="仿宋_GB2312"/>
                <w:b/>
                <w:sz w:val="20"/>
              </w:rPr>
            </w:pPr>
            <w:r>
              <w:rPr>
                <w:rFonts w:hint="eastAsia" w:ascii="仿宋_GB2312" w:eastAsia="仿宋_GB2312"/>
                <w:b/>
                <w:sz w:val="20"/>
              </w:rPr>
              <w:t>玉米</w:t>
            </w:r>
          </w:p>
        </w:tc>
        <w:tc>
          <w:tcPr>
            <w:tcW w:w="840" w:type="dxa"/>
          </w:tcPr>
          <w:p>
            <w:pPr>
              <w:pStyle w:val="7"/>
              <w:spacing w:before="138"/>
              <w:ind w:left="118"/>
              <w:jc w:val="left"/>
              <w:rPr>
                <w:rFonts w:hint="eastAsia" w:ascii="仿宋_GB2312" w:eastAsia="仿宋_GB2312"/>
                <w:b/>
                <w:sz w:val="20"/>
              </w:rPr>
            </w:pPr>
            <w:r>
              <w:rPr>
                <w:rFonts w:hint="eastAsia" w:ascii="仿宋_GB2312" w:eastAsia="仿宋_GB2312"/>
                <w:b/>
                <w:sz w:val="20"/>
              </w:rPr>
              <w:t>马铃薯</w:t>
            </w:r>
          </w:p>
        </w:tc>
        <w:tc>
          <w:tcPr>
            <w:tcW w:w="615" w:type="dxa"/>
          </w:tcPr>
          <w:p>
            <w:pPr>
              <w:pStyle w:val="7"/>
              <w:spacing w:before="138"/>
              <w:ind w:left="106"/>
              <w:jc w:val="left"/>
              <w:rPr>
                <w:rFonts w:hint="eastAsia" w:ascii="仿宋_GB2312" w:eastAsia="仿宋_GB2312"/>
                <w:b/>
                <w:sz w:val="20"/>
              </w:rPr>
            </w:pPr>
            <w:r>
              <w:rPr>
                <w:rFonts w:hint="eastAsia" w:ascii="仿宋_GB2312" w:eastAsia="仿宋_GB2312"/>
                <w:b/>
                <w:sz w:val="20"/>
              </w:rPr>
              <w:t>小计</w:t>
            </w:r>
          </w:p>
        </w:tc>
        <w:tc>
          <w:tcPr>
            <w:tcW w:w="615" w:type="dxa"/>
          </w:tcPr>
          <w:p>
            <w:pPr>
              <w:pStyle w:val="7"/>
              <w:spacing w:before="138"/>
              <w:ind w:left="106"/>
              <w:jc w:val="left"/>
              <w:rPr>
                <w:rFonts w:hint="eastAsia" w:ascii="仿宋_GB2312" w:eastAsia="仿宋_GB2312"/>
                <w:b/>
                <w:sz w:val="20"/>
              </w:rPr>
            </w:pPr>
            <w:r>
              <w:rPr>
                <w:rFonts w:hint="eastAsia" w:ascii="仿宋_GB2312" w:eastAsia="仿宋_GB2312"/>
                <w:b/>
                <w:sz w:val="20"/>
              </w:rPr>
              <w:t>水稻</w:t>
            </w:r>
          </w:p>
        </w:tc>
        <w:tc>
          <w:tcPr>
            <w:tcW w:w="615" w:type="dxa"/>
          </w:tcPr>
          <w:p>
            <w:pPr>
              <w:pStyle w:val="7"/>
              <w:spacing w:before="138"/>
              <w:ind w:left="105"/>
              <w:jc w:val="left"/>
              <w:rPr>
                <w:rFonts w:hint="eastAsia" w:ascii="仿宋_GB2312" w:eastAsia="仿宋_GB2312"/>
                <w:b/>
                <w:sz w:val="20"/>
              </w:rPr>
            </w:pPr>
            <w:r>
              <w:rPr>
                <w:rFonts w:hint="eastAsia" w:ascii="仿宋_GB2312" w:eastAsia="仿宋_GB2312"/>
                <w:b/>
                <w:sz w:val="20"/>
              </w:rPr>
              <w:t>玉米</w:t>
            </w:r>
          </w:p>
        </w:tc>
        <w:tc>
          <w:tcPr>
            <w:tcW w:w="840" w:type="dxa"/>
          </w:tcPr>
          <w:p>
            <w:pPr>
              <w:pStyle w:val="7"/>
              <w:spacing w:before="138"/>
              <w:ind w:left="119"/>
              <w:jc w:val="left"/>
              <w:rPr>
                <w:rFonts w:hint="eastAsia" w:ascii="仿宋_GB2312" w:eastAsia="仿宋_GB2312"/>
                <w:b/>
                <w:sz w:val="20"/>
              </w:rPr>
            </w:pPr>
            <w:r>
              <w:rPr>
                <w:rFonts w:hint="eastAsia" w:ascii="仿宋_GB2312" w:eastAsia="仿宋_GB2312"/>
                <w:b/>
                <w:sz w:val="20"/>
              </w:rPr>
              <w:t>马铃薯</w:t>
            </w:r>
          </w:p>
        </w:tc>
        <w:tc>
          <w:tcPr>
            <w:tcW w:w="6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5" w:type="dxa"/>
          </w:tcPr>
          <w:p>
            <w:pPr>
              <w:pStyle w:val="7"/>
              <w:spacing w:before="137"/>
              <w:ind w:left="8"/>
              <w:rPr>
                <w:rFonts w:ascii="宋体"/>
                <w:sz w:val="20"/>
              </w:rPr>
            </w:pPr>
            <w:r>
              <w:rPr>
                <w:rFonts w:ascii="宋体"/>
                <w:w w:val="99"/>
                <w:sz w:val="20"/>
              </w:rPr>
              <w:t>1</w:t>
            </w:r>
          </w:p>
        </w:tc>
        <w:tc>
          <w:tcPr>
            <w:tcW w:w="108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1141" w:type="dxa"/>
          </w:tcPr>
          <w:p>
            <w:pPr>
              <w:pStyle w:val="7"/>
              <w:jc w:val="left"/>
              <w:rPr>
                <w:sz w:val="22"/>
              </w:rPr>
            </w:pPr>
          </w:p>
        </w:tc>
        <w:tc>
          <w:tcPr>
            <w:tcW w:w="968" w:type="dxa"/>
          </w:tcPr>
          <w:p>
            <w:pPr>
              <w:pStyle w:val="7"/>
              <w:jc w:val="left"/>
              <w:rPr>
                <w:sz w:val="22"/>
              </w:rPr>
            </w:pPr>
          </w:p>
        </w:tc>
        <w:tc>
          <w:tcPr>
            <w:tcW w:w="1476" w:type="dxa"/>
          </w:tcPr>
          <w:p>
            <w:pPr>
              <w:pStyle w:val="7"/>
              <w:jc w:val="left"/>
              <w:rPr>
                <w:sz w:val="22"/>
              </w:rPr>
            </w:pPr>
          </w:p>
        </w:tc>
        <w:tc>
          <w:tcPr>
            <w:tcW w:w="106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45" w:type="dxa"/>
          </w:tcPr>
          <w:p>
            <w:pPr>
              <w:pStyle w:val="7"/>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5" w:type="dxa"/>
          </w:tcPr>
          <w:p>
            <w:pPr>
              <w:pStyle w:val="7"/>
              <w:spacing w:before="137"/>
              <w:ind w:left="8"/>
              <w:rPr>
                <w:rFonts w:ascii="宋体"/>
                <w:sz w:val="20"/>
              </w:rPr>
            </w:pPr>
            <w:r>
              <w:rPr>
                <w:rFonts w:ascii="宋体"/>
                <w:w w:val="99"/>
                <w:sz w:val="20"/>
              </w:rPr>
              <w:t>2</w:t>
            </w:r>
          </w:p>
        </w:tc>
        <w:tc>
          <w:tcPr>
            <w:tcW w:w="108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1141" w:type="dxa"/>
          </w:tcPr>
          <w:p>
            <w:pPr>
              <w:pStyle w:val="7"/>
              <w:jc w:val="left"/>
              <w:rPr>
                <w:sz w:val="22"/>
              </w:rPr>
            </w:pPr>
          </w:p>
        </w:tc>
        <w:tc>
          <w:tcPr>
            <w:tcW w:w="968" w:type="dxa"/>
          </w:tcPr>
          <w:p>
            <w:pPr>
              <w:pStyle w:val="7"/>
              <w:jc w:val="left"/>
              <w:rPr>
                <w:sz w:val="22"/>
              </w:rPr>
            </w:pPr>
          </w:p>
        </w:tc>
        <w:tc>
          <w:tcPr>
            <w:tcW w:w="1476" w:type="dxa"/>
          </w:tcPr>
          <w:p>
            <w:pPr>
              <w:pStyle w:val="7"/>
              <w:jc w:val="left"/>
              <w:rPr>
                <w:sz w:val="22"/>
              </w:rPr>
            </w:pPr>
          </w:p>
        </w:tc>
        <w:tc>
          <w:tcPr>
            <w:tcW w:w="106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45" w:type="dxa"/>
          </w:tcPr>
          <w:p>
            <w:pPr>
              <w:pStyle w:val="7"/>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5" w:type="dxa"/>
          </w:tcPr>
          <w:p>
            <w:pPr>
              <w:pStyle w:val="7"/>
              <w:spacing w:before="138"/>
              <w:ind w:left="35" w:right="25"/>
              <w:rPr>
                <w:rFonts w:ascii="宋体"/>
                <w:sz w:val="20"/>
              </w:rPr>
            </w:pPr>
            <w:r>
              <w:rPr>
                <w:rFonts w:ascii="宋体"/>
                <w:sz w:val="20"/>
              </w:rPr>
              <w:t>......</w:t>
            </w:r>
          </w:p>
        </w:tc>
        <w:tc>
          <w:tcPr>
            <w:tcW w:w="108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1141" w:type="dxa"/>
          </w:tcPr>
          <w:p>
            <w:pPr>
              <w:pStyle w:val="7"/>
              <w:jc w:val="left"/>
              <w:rPr>
                <w:sz w:val="22"/>
              </w:rPr>
            </w:pPr>
          </w:p>
        </w:tc>
        <w:tc>
          <w:tcPr>
            <w:tcW w:w="968" w:type="dxa"/>
          </w:tcPr>
          <w:p>
            <w:pPr>
              <w:pStyle w:val="7"/>
              <w:jc w:val="left"/>
              <w:rPr>
                <w:sz w:val="22"/>
              </w:rPr>
            </w:pPr>
          </w:p>
        </w:tc>
        <w:tc>
          <w:tcPr>
            <w:tcW w:w="1476" w:type="dxa"/>
          </w:tcPr>
          <w:p>
            <w:pPr>
              <w:pStyle w:val="7"/>
              <w:jc w:val="left"/>
              <w:rPr>
                <w:sz w:val="22"/>
              </w:rPr>
            </w:pPr>
          </w:p>
        </w:tc>
        <w:tc>
          <w:tcPr>
            <w:tcW w:w="106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45" w:type="dxa"/>
          </w:tcPr>
          <w:p>
            <w:pPr>
              <w:pStyle w:val="7"/>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15" w:type="dxa"/>
          </w:tcPr>
          <w:p>
            <w:pPr>
              <w:pStyle w:val="7"/>
              <w:spacing w:before="138"/>
              <w:ind w:left="35" w:right="26"/>
              <w:rPr>
                <w:rFonts w:hint="eastAsia" w:ascii="宋体" w:eastAsia="宋体"/>
                <w:b/>
                <w:sz w:val="20"/>
              </w:rPr>
            </w:pPr>
            <w:r>
              <w:rPr>
                <w:rFonts w:hint="eastAsia" w:ascii="宋体" w:eastAsia="宋体"/>
                <w:b/>
                <w:sz w:val="20"/>
              </w:rPr>
              <w:t>镇级汇总</w:t>
            </w:r>
          </w:p>
        </w:tc>
        <w:tc>
          <w:tcPr>
            <w:tcW w:w="108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1141" w:type="dxa"/>
          </w:tcPr>
          <w:p>
            <w:pPr>
              <w:pStyle w:val="7"/>
              <w:jc w:val="left"/>
              <w:rPr>
                <w:sz w:val="22"/>
              </w:rPr>
            </w:pPr>
          </w:p>
        </w:tc>
        <w:tc>
          <w:tcPr>
            <w:tcW w:w="968" w:type="dxa"/>
          </w:tcPr>
          <w:p>
            <w:pPr>
              <w:pStyle w:val="7"/>
              <w:jc w:val="left"/>
              <w:rPr>
                <w:sz w:val="22"/>
              </w:rPr>
            </w:pPr>
          </w:p>
        </w:tc>
        <w:tc>
          <w:tcPr>
            <w:tcW w:w="1476" w:type="dxa"/>
          </w:tcPr>
          <w:p>
            <w:pPr>
              <w:pStyle w:val="7"/>
              <w:jc w:val="left"/>
              <w:rPr>
                <w:sz w:val="22"/>
              </w:rPr>
            </w:pPr>
          </w:p>
        </w:tc>
        <w:tc>
          <w:tcPr>
            <w:tcW w:w="106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615" w:type="dxa"/>
          </w:tcPr>
          <w:p>
            <w:pPr>
              <w:pStyle w:val="7"/>
              <w:jc w:val="left"/>
              <w:rPr>
                <w:sz w:val="22"/>
              </w:rPr>
            </w:pPr>
          </w:p>
        </w:tc>
        <w:tc>
          <w:tcPr>
            <w:tcW w:w="840" w:type="dxa"/>
          </w:tcPr>
          <w:p>
            <w:pPr>
              <w:pStyle w:val="7"/>
              <w:jc w:val="left"/>
              <w:rPr>
                <w:sz w:val="22"/>
              </w:rPr>
            </w:pPr>
          </w:p>
        </w:tc>
        <w:tc>
          <w:tcPr>
            <w:tcW w:w="645" w:type="dxa"/>
          </w:tcPr>
          <w:p>
            <w:pPr>
              <w:pStyle w:val="7"/>
              <w:jc w:val="left"/>
              <w:rPr>
                <w:sz w:val="22"/>
              </w:rPr>
            </w:pPr>
          </w:p>
        </w:tc>
      </w:tr>
    </w:tbl>
    <w:p>
      <w:pPr>
        <w:pStyle w:val="3"/>
        <w:rPr>
          <w:sz w:val="20"/>
        </w:rPr>
      </w:pPr>
    </w:p>
    <w:p>
      <w:pPr>
        <w:pStyle w:val="3"/>
        <w:rPr>
          <w:sz w:val="20"/>
        </w:rPr>
      </w:pPr>
    </w:p>
    <w:p>
      <w:pPr>
        <w:pStyle w:val="3"/>
        <w:rPr>
          <w:sz w:val="20"/>
        </w:rPr>
      </w:pPr>
    </w:p>
    <w:p>
      <w:pPr>
        <w:pStyle w:val="3"/>
        <w:rPr>
          <w:sz w:val="20"/>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98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20" w:hanging="242"/>
      </w:pPr>
      <w:rPr>
        <w:rFonts w:hint="default"/>
        <w:lang w:val="zh-CN" w:eastAsia="zh-CN" w:bidi="zh-CN"/>
      </w:rPr>
    </w:lvl>
    <w:lvl w:ilvl="2" w:tentative="0">
      <w:start w:val="0"/>
      <w:numFmt w:val="bullet"/>
      <w:lvlText w:val="•"/>
      <w:lvlJc w:val="left"/>
      <w:pPr>
        <w:ind w:left="2661" w:hanging="242"/>
      </w:pPr>
      <w:rPr>
        <w:rFonts w:hint="default"/>
        <w:lang w:val="zh-CN" w:eastAsia="zh-CN" w:bidi="zh-CN"/>
      </w:rPr>
    </w:lvl>
    <w:lvl w:ilvl="3" w:tentative="0">
      <w:start w:val="0"/>
      <w:numFmt w:val="bullet"/>
      <w:lvlText w:val="•"/>
      <w:lvlJc w:val="left"/>
      <w:pPr>
        <w:ind w:left="3501" w:hanging="242"/>
      </w:pPr>
      <w:rPr>
        <w:rFonts w:hint="default"/>
        <w:lang w:val="zh-CN" w:eastAsia="zh-CN" w:bidi="zh-CN"/>
      </w:rPr>
    </w:lvl>
    <w:lvl w:ilvl="4" w:tentative="0">
      <w:start w:val="0"/>
      <w:numFmt w:val="bullet"/>
      <w:lvlText w:val="•"/>
      <w:lvlJc w:val="left"/>
      <w:pPr>
        <w:ind w:left="4342" w:hanging="242"/>
      </w:pPr>
      <w:rPr>
        <w:rFonts w:hint="default"/>
        <w:lang w:val="zh-CN" w:eastAsia="zh-CN" w:bidi="zh-CN"/>
      </w:rPr>
    </w:lvl>
    <w:lvl w:ilvl="5" w:tentative="0">
      <w:start w:val="0"/>
      <w:numFmt w:val="bullet"/>
      <w:lvlText w:val="•"/>
      <w:lvlJc w:val="left"/>
      <w:pPr>
        <w:ind w:left="5183" w:hanging="242"/>
      </w:pPr>
      <w:rPr>
        <w:rFonts w:hint="default"/>
        <w:lang w:val="zh-CN" w:eastAsia="zh-CN" w:bidi="zh-CN"/>
      </w:rPr>
    </w:lvl>
    <w:lvl w:ilvl="6" w:tentative="0">
      <w:start w:val="0"/>
      <w:numFmt w:val="bullet"/>
      <w:lvlText w:val="•"/>
      <w:lvlJc w:val="left"/>
      <w:pPr>
        <w:ind w:left="6023" w:hanging="242"/>
      </w:pPr>
      <w:rPr>
        <w:rFonts w:hint="default"/>
        <w:lang w:val="zh-CN" w:eastAsia="zh-CN" w:bidi="zh-CN"/>
      </w:rPr>
    </w:lvl>
    <w:lvl w:ilvl="7" w:tentative="0">
      <w:start w:val="0"/>
      <w:numFmt w:val="bullet"/>
      <w:lvlText w:val="•"/>
      <w:lvlJc w:val="left"/>
      <w:pPr>
        <w:ind w:left="6864" w:hanging="242"/>
      </w:pPr>
      <w:rPr>
        <w:rFonts w:hint="default"/>
        <w:lang w:val="zh-CN" w:eastAsia="zh-CN" w:bidi="zh-CN"/>
      </w:rPr>
    </w:lvl>
    <w:lvl w:ilvl="8" w:tentative="0">
      <w:start w:val="0"/>
      <w:numFmt w:val="bullet"/>
      <w:lvlText w:val="•"/>
      <w:lvlJc w:val="left"/>
      <w:pPr>
        <w:ind w:left="7704"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225EB"/>
    <w:rsid w:val="0E8B5BE8"/>
    <w:rsid w:val="16170346"/>
    <w:rsid w:val="1C6F34C3"/>
    <w:rsid w:val="1D9251D5"/>
    <w:rsid w:val="22165C88"/>
    <w:rsid w:val="4DB24373"/>
    <w:rsid w:val="4EE53381"/>
    <w:rsid w:val="51986C73"/>
    <w:rsid w:val="66C2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35"/>
      <w:ind w:left="106" w:right="433"/>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6">
    <w:name w:val="List Paragraph"/>
    <w:basedOn w:val="1"/>
    <w:qFormat/>
    <w:uiPriority w:val="1"/>
    <w:pPr>
      <w:spacing w:before="111"/>
      <w:ind w:left="988" w:hanging="242"/>
    </w:pPr>
    <w:rPr>
      <w:rFonts w:ascii="仿宋_GB2312" w:hAnsi="仿宋_GB2312" w:eastAsia="仿宋_GB2312" w:cs="仿宋_GB2312"/>
      <w:lang w:val="zh-CN" w:eastAsia="zh-CN" w:bidi="zh-CN"/>
    </w:rPr>
  </w:style>
  <w:style w:type="paragraph" w:customStyle="1" w:styleId="7">
    <w:name w:val="Table Paragraph"/>
    <w:basedOn w:val="1"/>
    <w:qFormat/>
    <w:uiPriority w:val="1"/>
    <w:pPr>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2021-11-26T06:57:00Z</dcterms:created>
  <dc:creator>一休</dc:creator>
  <cp:lastModifiedBy>admin</cp:lastModifiedBy>
  <dcterms:modified xsi:type="dcterms:W3CDTF">2022-02-24T01:54:14Z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A1DF4E7939454305BC18C8E56B915576</vt:lpwstr>
  </property>
</Properties>
</file>